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6F" w:rsidRPr="00CB758A" w:rsidRDefault="00DF5B6F">
      <w:pPr>
        <w:ind w:left="6747"/>
        <w:rPr>
          <w:rFonts w:ascii="Arial" w:hAnsi="Arial" w:cs="Arial"/>
          <w:sz w:val="16"/>
          <w:szCs w:val="16"/>
        </w:rPr>
      </w:pPr>
      <w:r w:rsidRPr="00CB758A">
        <w:rPr>
          <w:rFonts w:ascii="Arial" w:hAnsi="Arial" w:cs="Arial"/>
          <w:sz w:val="16"/>
          <w:szCs w:val="16"/>
        </w:rPr>
        <w:t>Унифицированная форма № Т-8</w:t>
      </w:r>
    </w:p>
    <w:p w:rsidR="00DF5B6F" w:rsidRPr="00CB758A" w:rsidRDefault="00DF5B6F">
      <w:pPr>
        <w:spacing w:after="120"/>
        <w:ind w:left="6747"/>
        <w:rPr>
          <w:rFonts w:ascii="Arial" w:hAnsi="Arial" w:cs="Arial"/>
          <w:sz w:val="16"/>
          <w:szCs w:val="16"/>
        </w:rPr>
      </w:pPr>
      <w:r w:rsidRPr="00CB758A">
        <w:rPr>
          <w:rFonts w:ascii="Arial" w:hAnsi="Arial" w:cs="Arial"/>
          <w:sz w:val="16"/>
          <w:szCs w:val="16"/>
        </w:rPr>
        <w:t>Утверждена Постановлением Госкомстата России</w:t>
      </w:r>
      <w:r w:rsidRPr="00CB758A">
        <w:rPr>
          <w:rFonts w:ascii="Arial" w:hAnsi="Arial" w:cs="Arial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F5B6F" w:rsidRPr="00CB758A">
        <w:trPr>
          <w:cantSplit/>
        </w:trPr>
        <w:tc>
          <w:tcPr>
            <w:tcW w:w="708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Код</w:t>
            </w:r>
          </w:p>
        </w:tc>
      </w:tr>
      <w:tr w:rsidR="00DF5B6F" w:rsidRPr="00CB758A">
        <w:trPr>
          <w:cantSplit/>
        </w:trPr>
        <w:tc>
          <w:tcPr>
            <w:tcW w:w="708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5B6F" w:rsidRPr="00CB758A" w:rsidRDefault="00DF5B6F">
            <w:pPr>
              <w:ind w:right="85"/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0301006</w:t>
            </w:r>
          </w:p>
        </w:tc>
      </w:tr>
      <w:tr w:rsidR="00DF5B6F" w:rsidRPr="00CB758A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</w:tcPr>
          <w:p w:rsidR="00DF5B6F" w:rsidRPr="00CB758A" w:rsidRDefault="00DF5B6F">
            <w:pPr>
              <w:ind w:right="85"/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DF5B6F" w:rsidRPr="00CB758A" w:rsidRDefault="00DF5B6F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5B6F" w:rsidRPr="00CB758A" w:rsidRDefault="00DF5B6F">
      <w:pPr>
        <w:spacing w:before="600"/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F5B6F" w:rsidRPr="00CB758A">
        <w:tc>
          <w:tcPr>
            <w:tcW w:w="5727" w:type="dxa"/>
            <w:shd w:val="clear" w:color="auto" w:fill="auto"/>
          </w:tcPr>
          <w:p w:rsidR="00DF5B6F" w:rsidRPr="00CB758A" w:rsidRDefault="00DF5B6F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Дата составления</w:t>
            </w:r>
          </w:p>
        </w:tc>
      </w:tr>
      <w:tr w:rsidR="00DF5B6F" w:rsidRPr="00CB758A">
        <w:tc>
          <w:tcPr>
            <w:tcW w:w="5727" w:type="dxa"/>
            <w:shd w:val="clear" w:color="auto" w:fill="auto"/>
            <w:vAlign w:val="bottom"/>
          </w:tcPr>
          <w:p w:rsidR="00DF5B6F" w:rsidRPr="00CB758A" w:rsidRDefault="00DF5B6F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58A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F5B6F" w:rsidRPr="00CB758A" w:rsidRDefault="00DF5B6F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CB758A">
        <w:rPr>
          <w:rFonts w:ascii="Arial" w:hAnsi="Arial" w:cs="Arial"/>
          <w:b/>
          <w:bCs/>
          <w:sz w:val="24"/>
          <w:szCs w:val="24"/>
        </w:rPr>
        <w:t>(распоряжение)</w:t>
      </w:r>
    </w:p>
    <w:p w:rsidR="00DF5B6F" w:rsidRPr="00CB758A" w:rsidRDefault="00DF5B6F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CB758A">
        <w:rPr>
          <w:rFonts w:ascii="Arial" w:hAnsi="Arial" w:cs="Arial"/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F5B6F" w:rsidRPr="00CB758A">
        <w:trPr>
          <w:cantSplit/>
        </w:trPr>
        <w:tc>
          <w:tcPr>
            <w:tcW w:w="467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</w:tcPr>
          <w:p w:rsidR="00DF5B6F" w:rsidRPr="00CB758A" w:rsidRDefault="00DF5B6F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</w:tc>
      </w:tr>
      <w:tr w:rsidR="00DF5B6F" w:rsidRPr="00CB758A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DF5B6F" w:rsidRPr="00CB758A" w:rsidRDefault="00DF5B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DF5B6F" w:rsidRPr="00CB758A" w:rsidRDefault="00DF5B6F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58A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</w:tr>
    </w:tbl>
    <w:p w:rsidR="00DF5B6F" w:rsidRPr="00CB758A" w:rsidRDefault="00DF5B6F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CB758A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CB758A">
        <w:rPr>
          <w:rFonts w:ascii="Arial" w:hAnsi="Arial" w:cs="Arial"/>
          <w:sz w:val="16"/>
          <w:szCs w:val="16"/>
          <w:lang w:val="en-US"/>
        </w:rPr>
        <w:t>ненужное</w:t>
      </w:r>
      <w:proofErr w:type="spellEnd"/>
      <w:proofErr w:type="gramEnd"/>
      <w:r w:rsidRPr="00CB758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B758A">
        <w:rPr>
          <w:rFonts w:ascii="Arial" w:hAnsi="Arial" w:cs="Arial"/>
          <w:sz w:val="16"/>
          <w:szCs w:val="16"/>
          <w:lang w:val="en-US"/>
        </w:rPr>
        <w:t>зачеркнуть</w:t>
      </w:r>
      <w:proofErr w:type="spellEnd"/>
      <w:r w:rsidRPr="00CB758A">
        <w:rPr>
          <w:rFonts w:ascii="Arial" w:hAnsi="Arial" w:cs="Arial"/>
          <w:sz w:val="16"/>
          <w:szCs w:val="16"/>
          <w:lang w:val="en-US"/>
        </w:rPr>
        <w:t>)</w:t>
      </w:r>
    </w:p>
    <w:p w:rsidR="00DF5B6F" w:rsidRPr="00CB758A" w:rsidRDefault="00DF5B6F">
      <w:pPr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F5B6F" w:rsidRPr="00CB758A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Табельный номер</w:t>
            </w:r>
          </w:p>
        </w:tc>
      </w:tr>
      <w:tr w:rsidR="00DF5B6F" w:rsidRPr="00CB758A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ind w:left="4253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DF5B6F" w:rsidRPr="00CB758A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5B6F" w:rsidRPr="00CB758A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</w:tbl>
    <w:p w:rsidR="00DF5B6F" w:rsidRPr="00CB758A" w:rsidRDefault="00DF5B6F">
      <w:pPr>
        <w:spacing w:before="480"/>
        <w:jc w:val="center"/>
        <w:rPr>
          <w:rFonts w:ascii="Arial" w:hAnsi="Arial" w:cs="Arial"/>
        </w:rPr>
      </w:pPr>
    </w:p>
    <w:p w:rsidR="00DF5B6F" w:rsidRPr="00CB758A" w:rsidRDefault="00DF5B6F">
      <w:pPr>
        <w:pBdr>
          <w:top w:val="single" w:sz="1" w:space="1" w:color="000000"/>
        </w:pBdr>
        <w:jc w:val="center"/>
        <w:rPr>
          <w:rFonts w:ascii="Arial" w:hAnsi="Arial" w:cs="Arial"/>
          <w:sz w:val="16"/>
          <w:szCs w:val="16"/>
        </w:rPr>
      </w:pPr>
      <w:r w:rsidRPr="00CB758A">
        <w:rPr>
          <w:rFonts w:ascii="Arial" w:hAnsi="Arial" w:cs="Arial"/>
          <w:sz w:val="16"/>
          <w:szCs w:val="16"/>
        </w:rPr>
        <w:t>(основание прекращения (расторжения) трудового договора (увольнения))</w:t>
      </w:r>
    </w:p>
    <w:p w:rsidR="00DF5B6F" w:rsidRPr="00CB758A" w:rsidRDefault="00DF5B6F">
      <w:pPr>
        <w:jc w:val="center"/>
        <w:rPr>
          <w:rFonts w:ascii="Arial" w:hAnsi="Arial" w:cs="Arial"/>
        </w:rPr>
      </w:pPr>
    </w:p>
    <w:p w:rsidR="00DF5B6F" w:rsidRPr="00CB758A" w:rsidRDefault="00DF5B6F">
      <w:pPr>
        <w:pBdr>
          <w:top w:val="single" w:sz="1" w:space="1" w:color="000000"/>
        </w:pBdr>
        <w:rPr>
          <w:rFonts w:ascii="Arial" w:hAnsi="Arial" w:cs="Arial"/>
          <w:sz w:val="2"/>
          <w:szCs w:val="2"/>
        </w:rPr>
      </w:pPr>
    </w:p>
    <w:p w:rsidR="00DF5B6F" w:rsidRPr="00CB758A" w:rsidRDefault="00DF5B6F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F5B6F" w:rsidRPr="00CB758A">
        <w:tc>
          <w:tcPr>
            <w:tcW w:w="1985" w:type="dxa"/>
            <w:shd w:val="clear" w:color="auto" w:fill="auto"/>
            <w:vAlign w:val="bottom"/>
          </w:tcPr>
          <w:p w:rsidR="00DF5B6F" w:rsidRPr="00CB758A" w:rsidRDefault="00DF5B6F">
            <w:pPr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DF5B6F" w:rsidRPr="00CB758A" w:rsidRDefault="00DF5B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F5B6F" w:rsidRPr="00CB758A" w:rsidRDefault="00DF5B6F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F5B6F" w:rsidRPr="00CB758A" w:rsidRDefault="00DF5B6F">
      <w:pPr>
        <w:spacing w:before="60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F5B6F" w:rsidRPr="00CB758A">
        <w:trPr>
          <w:cantSplit/>
        </w:trPr>
        <w:tc>
          <w:tcPr>
            <w:tcW w:w="262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</w:rPr>
            </w:pPr>
            <w:r w:rsidRPr="00CB758A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  <w:tr w:rsidR="00DF5B6F" w:rsidRPr="00CB758A">
        <w:trPr>
          <w:cantSplit/>
        </w:trPr>
        <w:tc>
          <w:tcPr>
            <w:tcW w:w="2628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F5B6F" w:rsidRPr="00CB758A" w:rsidRDefault="00DF5B6F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DF5B6F" w:rsidRPr="00CB758A" w:rsidRDefault="00DF5B6F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F5B6F" w:rsidRPr="00CB758A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DF5B6F" w:rsidRPr="00CB758A" w:rsidRDefault="00074927">
            <w:pPr>
              <w:rPr>
                <w:rFonts w:ascii="Arial" w:hAnsi="Arial" w:cs="Arial"/>
                <w:b/>
                <w:bCs/>
              </w:rPr>
            </w:pPr>
            <w:r w:rsidRPr="00CB758A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B6F" w:rsidRPr="00CB758A" w:rsidRDefault="00DF5B6F">
            <w:pPr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DF5B6F" w:rsidRPr="00CB758A" w:rsidRDefault="00DF5B6F">
            <w:pPr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F5B6F" w:rsidRPr="00CB758A" w:rsidRDefault="00DF5B6F">
            <w:pPr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F5B6F" w:rsidRPr="00CB758A" w:rsidRDefault="00DF5B6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5B6F" w:rsidRPr="00CB758A" w:rsidRDefault="00DF5B6F">
            <w:pPr>
              <w:autoSpaceDE/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г.</w:t>
            </w:r>
          </w:p>
        </w:tc>
      </w:tr>
      <w:tr w:rsidR="00DF5B6F" w:rsidRPr="00CB758A">
        <w:trPr>
          <w:cantSplit/>
        </w:trPr>
        <w:tc>
          <w:tcPr>
            <w:tcW w:w="5103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58A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DF5B6F" w:rsidRPr="00CB758A" w:rsidRDefault="00DF5B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F5B6F" w:rsidRPr="00CB758A" w:rsidRDefault="00DF5B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F5B6F" w:rsidRPr="00CB758A" w:rsidRDefault="00DF5B6F">
            <w:pPr>
              <w:autoSpaceDE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5B6F" w:rsidRPr="00CB758A" w:rsidRDefault="00DF5B6F">
      <w:pPr>
        <w:spacing w:before="480"/>
        <w:rPr>
          <w:rFonts w:ascii="Arial" w:hAnsi="Arial" w:cs="Arial"/>
        </w:rPr>
      </w:pPr>
      <w:r w:rsidRPr="00CB758A">
        <w:rPr>
          <w:rFonts w:ascii="Arial" w:hAnsi="Arial" w:cs="Arial"/>
        </w:rPr>
        <w:t>Мотивированное мнение выборного</w:t>
      </w:r>
      <w:r w:rsidRPr="00CB758A">
        <w:rPr>
          <w:rFonts w:ascii="Arial" w:hAnsi="Arial" w:cs="Arial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F5B6F" w:rsidRPr="00CB758A">
        <w:trPr>
          <w:cantSplit/>
        </w:trPr>
        <w:tc>
          <w:tcPr>
            <w:tcW w:w="471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</w:tcPr>
          <w:p w:rsidR="00DF5B6F" w:rsidRPr="00CB758A" w:rsidRDefault="00DF5B6F">
            <w:pPr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</w:tcPr>
          <w:p w:rsidR="00DF5B6F" w:rsidRPr="00CB758A" w:rsidRDefault="00DF5B6F">
            <w:pPr>
              <w:jc w:val="right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DF5B6F" w:rsidRPr="00CB758A" w:rsidRDefault="00DF5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DF5B6F" w:rsidRPr="00CB758A" w:rsidRDefault="00DF5B6F">
            <w:pPr>
              <w:autoSpaceDE/>
              <w:rPr>
                <w:rFonts w:ascii="Arial" w:hAnsi="Arial" w:cs="Arial"/>
              </w:rPr>
            </w:pPr>
            <w:r w:rsidRPr="00CB758A">
              <w:rPr>
                <w:rFonts w:ascii="Arial" w:hAnsi="Arial" w:cs="Arial"/>
              </w:rPr>
              <w:t>) рассмотрено</w:t>
            </w:r>
          </w:p>
        </w:tc>
      </w:tr>
    </w:tbl>
    <w:p w:rsidR="00DF5B6F" w:rsidRPr="00CB758A" w:rsidRDefault="00DF5B6F">
      <w:pPr>
        <w:rPr>
          <w:rFonts w:ascii="Arial" w:hAnsi="Arial" w:cs="Arial"/>
        </w:rPr>
      </w:pPr>
    </w:p>
    <w:sectPr w:rsidR="00DF5B6F" w:rsidRPr="00CB758A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C"/>
    <w:rsid w:val="00074927"/>
    <w:rsid w:val="001E3A00"/>
    <w:rsid w:val="00B408CF"/>
    <w:rsid w:val="00BE66BC"/>
    <w:rsid w:val="00CB758A"/>
    <w:rsid w:val="00D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75A8AB-9E08-4B56-9B92-DD12BD73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увольнении, форма Т-8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увольнении, форма Т-8</dc:title>
  <dc:subject/>
  <dc:creator>Ассистентус</dc:creator>
  <cp:keywords/>
  <cp:lastModifiedBy>User</cp:lastModifiedBy>
  <cp:revision>2</cp:revision>
  <cp:lastPrinted>1601-01-01T00:00:00Z</cp:lastPrinted>
  <dcterms:created xsi:type="dcterms:W3CDTF">2019-11-20T17:49:00Z</dcterms:created>
  <dcterms:modified xsi:type="dcterms:W3CDTF">2019-11-20T17:49:00Z</dcterms:modified>
</cp:coreProperties>
</file>