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F5" w:rsidRPr="008F1AA0" w:rsidRDefault="00D741F5">
      <w:pPr>
        <w:jc w:val="right"/>
        <w:rPr>
          <w:rFonts w:ascii="Arial" w:hAnsi="Arial"/>
        </w:rPr>
      </w:pPr>
      <w:r w:rsidRPr="008F1AA0">
        <w:rPr>
          <w:rFonts w:ascii="Arial" w:hAnsi="Arial"/>
        </w:rPr>
        <w:t>Генеральному директору</w:t>
      </w:r>
    </w:p>
    <w:p w:rsidR="00D741F5" w:rsidRPr="008F1AA0" w:rsidRDefault="00D741F5">
      <w:pPr>
        <w:jc w:val="right"/>
        <w:rPr>
          <w:rFonts w:ascii="Arial" w:hAnsi="Arial"/>
        </w:rPr>
      </w:pPr>
      <w:r w:rsidRPr="008F1AA0">
        <w:rPr>
          <w:rFonts w:ascii="Arial" w:hAnsi="Arial"/>
        </w:rPr>
        <w:t>ООО «Вендинг-Лендинг»</w:t>
      </w:r>
    </w:p>
    <w:p w:rsidR="00D741F5" w:rsidRPr="008F1AA0" w:rsidRDefault="00D741F5">
      <w:pPr>
        <w:jc w:val="right"/>
        <w:rPr>
          <w:rFonts w:ascii="Arial" w:hAnsi="Arial"/>
        </w:rPr>
      </w:pPr>
      <w:r w:rsidRPr="008F1AA0">
        <w:rPr>
          <w:rFonts w:ascii="Arial" w:hAnsi="Arial"/>
        </w:rPr>
        <w:t>Степанову А.С.</w:t>
      </w:r>
    </w:p>
    <w:p w:rsidR="00D741F5" w:rsidRPr="008F1AA0" w:rsidRDefault="00CE5079">
      <w:pPr>
        <w:jc w:val="right"/>
        <w:rPr>
          <w:rFonts w:ascii="Arial" w:hAnsi="Arial"/>
        </w:rPr>
      </w:pPr>
      <w:r w:rsidRPr="008F1AA0">
        <w:rPr>
          <w:rFonts w:ascii="Arial" w:hAnsi="Arial"/>
        </w:rPr>
        <w:t>о</w:t>
      </w:r>
      <w:r w:rsidR="00D741F5" w:rsidRPr="008F1AA0">
        <w:rPr>
          <w:rFonts w:ascii="Arial" w:hAnsi="Arial"/>
        </w:rPr>
        <w:t>т</w:t>
      </w:r>
      <w:r w:rsidRPr="008F1AA0">
        <w:rPr>
          <w:rFonts w:ascii="Arial" w:hAnsi="Arial"/>
        </w:rPr>
        <w:t xml:space="preserve"> </w:t>
      </w:r>
      <w:r w:rsidR="00D741F5" w:rsidRPr="008F1AA0">
        <w:rPr>
          <w:rFonts w:ascii="Arial" w:hAnsi="Arial"/>
        </w:rPr>
        <w:t>Генерального директора</w:t>
      </w:r>
    </w:p>
    <w:p w:rsidR="00D741F5" w:rsidRPr="008F1AA0" w:rsidRDefault="00D741F5">
      <w:pPr>
        <w:jc w:val="right"/>
        <w:rPr>
          <w:rFonts w:ascii="Arial" w:hAnsi="Arial"/>
        </w:rPr>
      </w:pPr>
      <w:r w:rsidRPr="008F1AA0">
        <w:rPr>
          <w:rFonts w:ascii="Arial" w:hAnsi="Arial"/>
        </w:rPr>
        <w:t>ООО «Трейдинг-Консалтинг»</w:t>
      </w:r>
    </w:p>
    <w:p w:rsidR="00D741F5" w:rsidRPr="008F1AA0" w:rsidRDefault="00D741F5">
      <w:pPr>
        <w:jc w:val="right"/>
        <w:rPr>
          <w:rFonts w:ascii="Arial" w:hAnsi="Arial"/>
        </w:rPr>
      </w:pPr>
      <w:r w:rsidRPr="008F1AA0">
        <w:rPr>
          <w:rFonts w:ascii="Arial" w:hAnsi="Arial"/>
        </w:rPr>
        <w:t>Петрова В.Н.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center"/>
        <w:rPr>
          <w:rFonts w:ascii="Arial" w:hAnsi="Arial"/>
        </w:rPr>
      </w:pPr>
      <w:r w:rsidRPr="008F1AA0">
        <w:rPr>
          <w:rFonts w:ascii="Arial" w:hAnsi="Arial"/>
        </w:rPr>
        <w:t>ИНФОРМАЦИОННОЕ ПИСЬМО</w:t>
      </w:r>
    </w:p>
    <w:p w:rsidR="00D741F5" w:rsidRPr="008F1AA0" w:rsidRDefault="00D741F5">
      <w:pPr>
        <w:jc w:val="center"/>
        <w:rPr>
          <w:rFonts w:ascii="Arial" w:hAnsi="Arial"/>
        </w:rPr>
      </w:pPr>
      <w:r w:rsidRPr="008F1AA0">
        <w:rPr>
          <w:rFonts w:ascii="Arial" w:hAnsi="Arial"/>
        </w:rPr>
        <w:t>№ 1 от 10.02.2019 года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ООО «Трейдинг-Консалтинг» (далее по тексту - Исполнитель) и ООО «Вендинг-Лендинг» (далее по тексту - Заказчик) заключили договор № 1 от 17.12.2018 года на поставку компьютерной техники (далее по тексту — Договор).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В соответствии с п. 2.7 Договора Исполнитель обязан поставить Заказчику в срок до 28.02.2019 года ноутбуки (по перечню, отраженному в Приложении № 1 к Договору) на сумму 1 180 000 рублей (в том числе НДС по ставке 18% — 180 000 рублей). В соответствии с п. 2.8 Договора Заказчик внес полную предоплату за эти компьютеры 27.12.2018 года.</w:t>
      </w:r>
    </w:p>
    <w:p w:rsidR="00D741F5" w:rsidRPr="008F1AA0" w:rsidRDefault="00D741F5">
      <w:pPr>
        <w:jc w:val="both"/>
        <w:rPr>
          <w:rFonts w:ascii="Arial" w:hAnsi="Arial"/>
          <w:sz w:val="22"/>
          <w:szCs w:val="22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Начиная с 01.01.2019 года, НДС с отгруженных товаров исчисляется по ставке 20% (вне зависимости от ставки, применявшейся при перечислении предоплаты). Отгрузка ноутбуков будет осуществлена в соответствии с п. 2.9 Договора в установленный срок, до 28.02.2019 года. Возможность осуществить отгрузку до окончания 2018 года отсутствовала (в том числе по причине большого расстояния транспортировки компьютеров — со склада во Владивостоке в Москву). Таким образом, Исполнитель как плательщик НДС будет обязан перечислить в бюджет сумму налога, равную 200 000 рублей.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Сообщаем, что в целях исполнения положений налогового законодательства России, которые вступили в силу с 01.01.2019 года, Исполнитель вынужден произвести корректировку суммы обязательств Заказчика по оплате компьютеров в связи с увеличением ставки НДС с 18% до 20%.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Общая сумма обязательств Заказчика увеличивается до 1 200 000 рублей (в том числе НДС по ставке 20% - 200 000 рублей). Сумма ранее перечисленного аванса принимается за частичную предоплату в размере 1 180 000 рублей (в том числе НДС 20% - 196 666,67 рублей). Заказчику предлагается внести доплату в размере 20 000 рублей (в том числе НДС 20% - 3333,33 рубля).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Корректировка обязательств Заказчика может быть осуществлена на основании Дополнительного соглашения к Договору (приложение к настоящему Информационному письму). В Дополнительном соглашении оговорены сроки внесения доплаты.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Просим рассмотреть возможность подписания соответствующего Дополнительного соглашения и сообщить Исполнителю о принятом решении в срок до 28.02.2019 года.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Генеральный директор</w:t>
      </w:r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</w:rPr>
        <w:t>ООО «Трейдинг-Консалтинг»</w:t>
      </w:r>
      <w:bookmarkStart w:id="0" w:name="_GoBack"/>
      <w:bookmarkEnd w:id="0"/>
    </w:p>
    <w:p w:rsidR="00D741F5" w:rsidRPr="008F1AA0" w:rsidRDefault="00D741F5">
      <w:pPr>
        <w:jc w:val="both"/>
        <w:rPr>
          <w:rFonts w:ascii="Arial" w:hAnsi="Arial"/>
        </w:rPr>
      </w:pPr>
      <w:r w:rsidRPr="008F1AA0">
        <w:rPr>
          <w:rFonts w:ascii="Arial" w:hAnsi="Arial"/>
          <w:i/>
          <w:iCs/>
        </w:rPr>
        <w:t>____</w:t>
      </w:r>
      <w:r w:rsidRPr="008F1AA0">
        <w:rPr>
          <w:rFonts w:ascii="Arial" w:hAnsi="Arial"/>
          <w:i/>
          <w:iCs/>
          <w:color w:val="4F81BD"/>
          <w:u w:val="single"/>
        </w:rPr>
        <w:t>Петров</w:t>
      </w:r>
      <w:r w:rsidRPr="008F1AA0">
        <w:rPr>
          <w:rFonts w:ascii="Arial" w:hAnsi="Arial"/>
          <w:i/>
          <w:iCs/>
        </w:rPr>
        <w:t xml:space="preserve">______ </w:t>
      </w:r>
      <w:r w:rsidRPr="008F1AA0">
        <w:rPr>
          <w:rFonts w:ascii="Arial" w:hAnsi="Arial"/>
        </w:rPr>
        <w:t>Петров В.Н.</w:t>
      </w:r>
    </w:p>
    <w:p w:rsidR="00D741F5" w:rsidRPr="008F1AA0" w:rsidRDefault="00D741F5">
      <w:pPr>
        <w:jc w:val="both"/>
        <w:rPr>
          <w:rFonts w:ascii="Arial" w:hAnsi="Arial"/>
        </w:rPr>
      </w:pPr>
    </w:p>
    <w:p w:rsidR="00CE5079" w:rsidRPr="008F1AA0" w:rsidRDefault="00CE5079">
      <w:pPr>
        <w:jc w:val="both"/>
        <w:rPr>
          <w:rFonts w:ascii="Arial" w:hAnsi="Arial"/>
        </w:rPr>
      </w:pPr>
    </w:p>
    <w:sectPr w:rsidR="00CE5079" w:rsidRPr="008F1A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04" w:rsidRDefault="00B62804" w:rsidP="00CE5079">
      <w:r>
        <w:separator/>
      </w:r>
    </w:p>
  </w:endnote>
  <w:endnote w:type="continuationSeparator" w:id="0">
    <w:p w:rsidR="00B62804" w:rsidRDefault="00B62804" w:rsidP="00CE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04" w:rsidRDefault="00B62804" w:rsidP="00CE5079">
      <w:r>
        <w:separator/>
      </w:r>
    </w:p>
  </w:footnote>
  <w:footnote w:type="continuationSeparator" w:id="0">
    <w:p w:rsidR="00B62804" w:rsidRDefault="00B62804" w:rsidP="00CE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9"/>
    <w:rsid w:val="008F1AA0"/>
    <w:rsid w:val="00B62804"/>
    <w:rsid w:val="00CE5079"/>
    <w:rsid w:val="00D741F5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8AF080-5ADB-4A2E-A7E1-86D5661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CE507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507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CE507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E507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2019-11-12T18:39:00Z</dcterms:created>
  <dcterms:modified xsi:type="dcterms:W3CDTF">2019-11-12T18:39:00Z</dcterms:modified>
</cp:coreProperties>
</file>