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3" w:rsidRPr="0028558F" w:rsidRDefault="006B7B63" w:rsidP="006B7B63">
      <w:pPr>
        <w:pStyle w:val="ConsPlusNonformat"/>
        <w:jc w:val="center"/>
        <w:rPr>
          <w:rFonts w:ascii="Arial" w:hAnsi="Arial" w:cs="Arial"/>
          <w:b/>
          <w:sz w:val="24"/>
          <w:szCs w:val="24"/>
        </w:rPr>
      </w:pPr>
      <w:r w:rsidRPr="0028558F">
        <w:rPr>
          <w:rFonts w:ascii="Arial" w:hAnsi="Arial" w:cs="Arial"/>
          <w:b/>
          <w:sz w:val="24"/>
          <w:szCs w:val="24"/>
        </w:rPr>
        <w:t>Дилерский договор о реализации товара</w:t>
      </w:r>
    </w:p>
    <w:p w:rsidR="006B7B63" w:rsidRPr="0028558F" w:rsidRDefault="006B7B63">
      <w:pPr>
        <w:pStyle w:val="ConsPlusNonformat"/>
        <w:rPr>
          <w:rFonts w:ascii="Arial" w:hAnsi="Arial" w:cs="Arial"/>
        </w:rPr>
      </w:pPr>
    </w:p>
    <w:p w:rsidR="006B7B63" w:rsidRPr="0028558F" w:rsidRDefault="006B7B63" w:rsidP="006B7B63">
      <w:pPr>
        <w:pStyle w:val="ConsPlusNormal"/>
        <w:widowControl/>
        <w:ind w:firstLine="0"/>
        <w:contextualSpacing/>
        <w:rPr>
          <w:sz w:val="24"/>
          <w:szCs w:val="24"/>
        </w:rPr>
      </w:pPr>
      <w:r w:rsidRPr="0028558F">
        <w:rPr>
          <w:sz w:val="24"/>
          <w:szCs w:val="24"/>
        </w:rPr>
        <w:t>г. Москва                                                                                   «___»_________ 201_ г.</w:t>
      </w:r>
    </w:p>
    <w:p w:rsidR="006B7B63" w:rsidRPr="0028558F" w:rsidRDefault="006B7B63" w:rsidP="006B7B63">
      <w:pPr>
        <w:pStyle w:val="ConsPlusNormal"/>
        <w:widowControl/>
        <w:ind w:firstLine="540"/>
        <w:contextualSpacing/>
        <w:jc w:val="both"/>
        <w:rPr>
          <w:sz w:val="24"/>
          <w:szCs w:val="24"/>
        </w:rPr>
      </w:pPr>
    </w:p>
    <w:p w:rsidR="006B7B63" w:rsidRPr="0028558F" w:rsidRDefault="006B7B63" w:rsidP="006B7B63">
      <w:pPr>
        <w:pStyle w:val="ConsPlusNormal"/>
        <w:widowControl/>
        <w:ind w:firstLine="540"/>
        <w:contextualSpacing/>
        <w:jc w:val="both"/>
        <w:rPr>
          <w:sz w:val="24"/>
          <w:szCs w:val="24"/>
        </w:rPr>
      </w:pPr>
      <w:proofErr w:type="gramStart"/>
      <w:r w:rsidRPr="0028558F">
        <w:rPr>
          <w:sz w:val="24"/>
          <w:szCs w:val="24"/>
        </w:rPr>
        <w:t>ОАО «____________», именуемое в дальнейшем «Продавец», в лице Генерального директора _______________, действующего на основании Устава, с одной стороны, и ООО «___________», именуемое в дальнейшем «Дилер»,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roofErr w:type="gramEnd"/>
    </w:p>
    <w:p w:rsidR="006B7B63" w:rsidRPr="0028558F" w:rsidRDefault="006B7B63">
      <w:pPr>
        <w:widowControl w:val="0"/>
        <w:autoSpaceDE w:val="0"/>
        <w:autoSpaceDN w:val="0"/>
        <w:adjustRightInd w:val="0"/>
        <w:ind w:firstLine="540"/>
        <w:jc w:val="both"/>
        <w:rPr>
          <w:rFonts w:ascii="Arial" w:hAnsi="Arial" w:cs="Arial"/>
          <w:sz w:val="20"/>
          <w:szCs w:val="20"/>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1. ПРЕДМЕТ ДОГОВОРА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1.1. Продавец обязуется передать в собственность Дилеру Товары в количестве, ассортименте и в сроки, предусмотренные в Договоре, а Дилер обязуется принять Товары и оплатить их на условиях настоящего Договора.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1.2. Наименование Товаров: _____________________________________.</w:t>
      </w:r>
    </w:p>
    <w:p w:rsidR="006B7B63" w:rsidRPr="0028558F" w:rsidRDefault="00124BC7">
      <w:pPr>
        <w:widowControl w:val="0"/>
        <w:autoSpaceDE w:val="0"/>
        <w:autoSpaceDN w:val="0"/>
        <w:adjustRightInd w:val="0"/>
        <w:ind w:firstLine="540"/>
        <w:jc w:val="both"/>
        <w:rPr>
          <w:rFonts w:ascii="Arial" w:hAnsi="Arial" w:cs="Arial"/>
        </w:rPr>
      </w:pPr>
      <w:r w:rsidRPr="0028558F">
        <w:rPr>
          <w:rFonts w:ascii="Arial" w:hAnsi="Arial" w:cs="Arial"/>
        </w:rPr>
        <w:t xml:space="preserve">1.2.1. </w:t>
      </w:r>
      <w:r w:rsidR="006B7B63" w:rsidRPr="0028558F">
        <w:rPr>
          <w:rFonts w:ascii="Arial" w:hAnsi="Arial" w:cs="Arial"/>
        </w:rPr>
        <w:t>Количество, ассортимент и стоимость поставляемых Товаров указываются в Спецификации (Приложение N 1 к настоящему Договору), являющейся неотъемлемой частью настоящего Договора. Перечень Товаров, поставляемых по настоящему Договору, может быть изменен или дополнен по соглашению сторон.</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1.3. Товары передаются Дилеру для их последующей реализации на территории г. ___________ (далее - "Территория").</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2. СТАТУС ДИЛЕРА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2.1. Дилер покупает Товары у Продавца и продает их третьим лицам от своего имени и за свой счет. Дилер не может действовать от имени Продавца или какого-либо из его дочерних предприятий.</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2.2. Дилер приобретает Товары, указанные в настоящем Договоре, только у Продавца или из других источников, указанных исключительно Продавцом.</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2.3. Во время действия данного Договора Дилер имеет право именовать себя "Дилер товаров "____________" (наименование Продавца) на Территории.</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3. ТЕРРИТОРИЯ</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3.1. Продавец обязуется не назначать другого дилера на Территории для реализации Товаров, продаваемых по настоящему Договору. Однако Продавец не может гарантировать, что товары, аналогичные продаваемым по настоящему Договору, не будут импортированы либо ввезены на Территорию другим способом третьими лицами.</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3.2. Дилер обязуется не продавать Товары третьим лицам вне Территории, а также не продавать Товары посредникам, которые намерены продавать Товары третьим лицам, находящимся вне Территории.</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3.3. Любой запрос или заказ на Товары Продавца, полученный Дилером от третьих лиц, находящихся за пределами Территории, должен быть направлен Продавцу для дальнейшего рассмотрения.</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4. ОРГАНИЗАЦИЯ ТОРГОВЛИ</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 xml:space="preserve">4.2. Доставка Товаров осуществляется Продавцом на склады Дилера, которые должны содержаться Дилером в надлежащем техническом состоянии с </w:t>
      </w:r>
      <w:r w:rsidRPr="0028558F">
        <w:rPr>
          <w:rFonts w:ascii="Arial" w:hAnsi="Arial" w:cs="Arial"/>
        </w:rPr>
        <w:lastRenderedPageBreak/>
        <w:t>поддержанием условий, необходимых для хранения Товаров.</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4.3. Дилер своими силами и за свой счет обязан проводить презентации всего перечня Товаров, включая выделение для этой цели демонстрационного зала. Порядок и сроки проведения презентаций могут быть определены сторонами в дополнительном соглашении к настоящему Договору.</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4.4. Дилер обязан выполнять любые рекомендации и требования, полученные от Продавца или его представителей, касающиеся организации торговли, склада или складских помещений, поддержания необходимого запаса Товаров, подготовки персонала и т.д.</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5. ОБЯЗАННОСТИ ПРОДАВЦА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5.1. Продавец обязан обеспечивать Дилера необходимыми рекламными и ознакомительными материалами, связанными с Товаром. Указанные материалы будут переданы Дилеру в течение _____ после заключения настоящего Договора, а в дальнейшем они будут передаваться в течение ______ после получения соответствующего запроса от него.</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5.2. Своевременно информировать Дилера о появлении у Продавца новых Товаров и их стоимости.</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5.3. Предоставлять Дилеру коммерческий кредит в объеме среднемесячной продажи Товаров по итогам ___ последних месяцев работы после подписания Договора. Коммерческий кредит предоставляется в виде отсрочки или рассрочки оплаты Товаров. Условия и сроки коммерческого кредита согласуются сторонами дополнительно и оформляются в форме Приложения к настоящему Договору.</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6. ЦЕНА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 xml:space="preserve">6.1. Стоимость Товаров определяется в Спецификации (Приложение N 1 к настоящему Договору) и включает в себя налог на добавленную стоимость в размере </w:t>
      </w:r>
      <w:r w:rsidR="00124BC7" w:rsidRPr="0028558F">
        <w:rPr>
          <w:rFonts w:ascii="Arial" w:hAnsi="Arial" w:cs="Arial"/>
        </w:rPr>
        <w:t xml:space="preserve">18 </w:t>
      </w:r>
      <w:r w:rsidRPr="0028558F">
        <w:rPr>
          <w:rFonts w:ascii="Arial" w:hAnsi="Arial" w:cs="Arial"/>
        </w:rPr>
        <w:t>%.</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6.2. Цены на Товары с логотипом заказчика в каждом случае согласовываются сторонами отдельно.</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7. УСЛОВИЯ ДОСТАВКИ И ПРИЕМКИ ТОВАРОВ</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7.1. Доставка Товаров по настоящему Договору осуществляется партиями на основании заявок Дилера.</w:t>
      </w:r>
    </w:p>
    <w:p w:rsidR="006B7B63" w:rsidRPr="0028558F" w:rsidRDefault="00124BC7">
      <w:pPr>
        <w:widowControl w:val="0"/>
        <w:autoSpaceDE w:val="0"/>
        <w:autoSpaceDN w:val="0"/>
        <w:adjustRightInd w:val="0"/>
        <w:ind w:firstLine="540"/>
        <w:jc w:val="both"/>
        <w:rPr>
          <w:rFonts w:ascii="Arial" w:hAnsi="Arial" w:cs="Arial"/>
        </w:rPr>
      </w:pPr>
      <w:r w:rsidRPr="0028558F">
        <w:rPr>
          <w:rFonts w:ascii="Arial" w:hAnsi="Arial" w:cs="Arial"/>
        </w:rPr>
        <w:t xml:space="preserve">7.1.1. </w:t>
      </w:r>
      <w:r w:rsidR="006B7B63" w:rsidRPr="0028558F">
        <w:rPr>
          <w:rFonts w:ascii="Arial" w:hAnsi="Arial" w:cs="Arial"/>
        </w:rPr>
        <w:t>Заявка направляется в адрес Продавца в письменной форме и может быть отправлена заказным почтовым отправлением, по факсу.</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7.2. Доставка Товаров со склада Продавца (г. __________) на склад Дилера (г. _________) производится транспортной компанией. Выбор транспортной компании осуществляет Продавец Товара, который заключает с ней договоры перевозки от имени и за счет Дилера. Дилер выдает Продавцу доверенность на заключение договоров перевозки.</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7.3. Транспортные расходы за перевозку оплачиваются Дилером в течение ______ банковских дней после доставки Товаров на его склад и получения счета.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7.4.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7.5. При обнаружении несоответствия качества или недостачи продукции на момент приемки составляется акт по форме Приложения N 2, подписанный уполномоченными представителями сторон.</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 xml:space="preserve">7.6. При обнаружении скрытых недостатков в период срока годности Товаров (в т.ч. несоответствия готовой продукции требованиям ТУ) составляется акт по </w:t>
      </w:r>
      <w:r w:rsidRPr="0028558F">
        <w:rPr>
          <w:rFonts w:ascii="Arial" w:hAnsi="Arial" w:cs="Arial"/>
        </w:rPr>
        <w:lastRenderedPageBreak/>
        <w:t>форме Приложения N 2 к настоящему Договору.</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7.7. 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7.8. Некачественные Товары подлежат возврату Продавцу, который обязан принять их и вывезти в _</w:t>
      </w:r>
      <w:proofErr w:type="gramStart"/>
      <w:r w:rsidRPr="0028558F">
        <w:rPr>
          <w:rFonts w:ascii="Arial" w:hAnsi="Arial" w:cs="Arial"/>
        </w:rPr>
        <w:t>_-</w:t>
      </w:r>
      <w:proofErr w:type="spellStart"/>
      <w:proofErr w:type="gramEnd"/>
      <w:r w:rsidRPr="0028558F">
        <w:rPr>
          <w:rFonts w:ascii="Arial" w:hAnsi="Arial" w:cs="Arial"/>
        </w:rPr>
        <w:t>дневный</w:t>
      </w:r>
      <w:proofErr w:type="spellEnd"/>
      <w:r w:rsidRPr="0028558F">
        <w:rPr>
          <w:rFonts w:ascii="Arial" w:hAnsi="Arial" w:cs="Arial"/>
        </w:rPr>
        <w:t xml:space="preserve"> срок со дня получения официального уведомления своим транспортом и за свой счет.</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7.9. По договоренности сторон некачественные Товары могут быть заменены на качественные Товары того же или другого ассортимента.</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bookmarkStart w:id="0" w:name="Par80"/>
      <w:bookmarkEnd w:id="0"/>
      <w:r w:rsidRPr="0028558F">
        <w:rPr>
          <w:rFonts w:ascii="Arial" w:hAnsi="Arial" w:cs="Arial"/>
          <w:b/>
        </w:rPr>
        <w:t>8. МАРКЕТИНГ И ОТЧЕТЫ</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8.1. Дилер осуществляет деятельность в области рекламы Товаров, продвижения Товаров на рынок, связей с общественностью, исследования рынка и обучения торгового персонала.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8.2. Дилер и представители Продавца встречаются по мере необходимости,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8.3.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 концепциях и мероприятиях по рекламе.</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8.4.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о принятых изменениях в учредительных документах, смене местонахождения, изменении банковских реквизитов и других вопросах, которые могли бы повлиять на взаимоотношения между сторонами.</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9. ОБЩИЕ УСЛОВИЯ ПРОДАЖИ ТОВАРОВ</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9.1. Если настоящим Договором не предусмотрено иное, то общие условия продажи Товаров Продавца, прилагаемые к настоящему Договору, являются неотъемлемой частью Договора и будут применяться, включая возможные изменения или дополнения к ним, в будущем.</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9.2. Право собственности на поставленные Товары переходит к Дилеру в момент полной оплаты Товаров. Риск случайной гибели или порчи Товаров переходит от Продавца к Дилеру в момент передачи последнему Товаров на складе.</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10. КОНФИДЕНЦИАЛЬНОСТЬ</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10.1. Дилер соблюдает конфиденциальность любой информации и документации, полученной от Продавца, за исключением случаев, когда использование таковой необходимо для выполнения обязательств Дилера по настоящему Договору.</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11. СРОК ДЕЙСТВИЯ И УСЛОВИЯ РАСТОРЖЕНИЯ ДОГОВОРА</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 xml:space="preserve">11.1. Настоящий Договор вступает в силу после его подписания и действует до "__"__________ </w:t>
      </w:r>
      <w:r w:rsidR="00124BC7" w:rsidRPr="0028558F">
        <w:rPr>
          <w:rFonts w:ascii="Arial" w:hAnsi="Arial" w:cs="Arial"/>
        </w:rPr>
        <w:t>201</w:t>
      </w:r>
      <w:r w:rsidRPr="0028558F">
        <w:rPr>
          <w:rFonts w:ascii="Arial" w:hAnsi="Arial" w:cs="Arial"/>
        </w:rPr>
        <w:t>_ г.</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 xml:space="preserve">11.2.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w:t>
      </w:r>
      <w:proofErr w:type="gramStart"/>
      <w:r w:rsidRPr="0028558F">
        <w:rPr>
          <w:rFonts w:ascii="Arial" w:hAnsi="Arial" w:cs="Arial"/>
        </w:rPr>
        <w:t>за</w:t>
      </w:r>
      <w:proofErr w:type="gramEnd"/>
      <w:r w:rsidRPr="0028558F">
        <w:rPr>
          <w:rFonts w:ascii="Arial" w:hAnsi="Arial" w:cs="Arial"/>
        </w:rPr>
        <w:t xml:space="preserve"> _____ </w:t>
      </w:r>
      <w:proofErr w:type="gramStart"/>
      <w:r w:rsidRPr="0028558F">
        <w:rPr>
          <w:rFonts w:ascii="Arial" w:hAnsi="Arial" w:cs="Arial"/>
        </w:rPr>
        <w:t>месяцев</w:t>
      </w:r>
      <w:proofErr w:type="gramEnd"/>
      <w:r w:rsidRPr="0028558F">
        <w:rPr>
          <w:rFonts w:ascii="Arial" w:hAnsi="Arial" w:cs="Arial"/>
        </w:rPr>
        <w:t xml:space="preserve"> до даты окончания его действия.</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lastRenderedPageBreak/>
        <w:t xml:space="preserve">11.3. Настоящий </w:t>
      </w:r>
      <w:proofErr w:type="gramStart"/>
      <w:r w:rsidRPr="0028558F">
        <w:rPr>
          <w:rFonts w:ascii="Arial" w:hAnsi="Arial" w:cs="Arial"/>
        </w:rPr>
        <w:t>Договор</w:t>
      </w:r>
      <w:proofErr w:type="gramEnd"/>
      <w:r w:rsidRPr="0028558F">
        <w:rPr>
          <w:rFonts w:ascii="Arial" w:hAnsi="Arial" w:cs="Arial"/>
        </w:rPr>
        <w:t xml:space="preserve"> может быть расторгнут сторонами в случаях, предусмотренных действующим законодательством РФ.</w:t>
      </w:r>
    </w:p>
    <w:p w:rsidR="006B7B63" w:rsidRPr="0028558F" w:rsidRDefault="006B7B63">
      <w:pPr>
        <w:widowControl w:val="0"/>
        <w:autoSpaceDE w:val="0"/>
        <w:autoSpaceDN w:val="0"/>
        <w:adjustRightInd w:val="0"/>
        <w:ind w:firstLine="540"/>
        <w:jc w:val="both"/>
        <w:rPr>
          <w:rFonts w:ascii="Arial" w:hAnsi="Arial" w:cs="Arial"/>
        </w:rPr>
      </w:pPr>
      <w:r w:rsidRPr="0028558F">
        <w:rPr>
          <w:rFonts w:ascii="Arial" w:hAnsi="Arial" w:cs="Arial"/>
        </w:rPr>
        <w:t xml:space="preserve">11.4. Продавец может расторгнуть настоящий Договор с уведомлением Дилера </w:t>
      </w:r>
      <w:proofErr w:type="gramStart"/>
      <w:r w:rsidRPr="0028558F">
        <w:rPr>
          <w:rFonts w:ascii="Arial" w:hAnsi="Arial" w:cs="Arial"/>
        </w:rPr>
        <w:t>за</w:t>
      </w:r>
      <w:proofErr w:type="gramEnd"/>
      <w:r w:rsidRPr="0028558F">
        <w:rPr>
          <w:rFonts w:ascii="Arial" w:hAnsi="Arial" w:cs="Arial"/>
        </w:rPr>
        <w:t xml:space="preserve"> ____ </w:t>
      </w:r>
      <w:proofErr w:type="gramStart"/>
      <w:r w:rsidRPr="0028558F">
        <w:rPr>
          <w:rFonts w:ascii="Arial" w:hAnsi="Arial" w:cs="Arial"/>
        </w:rPr>
        <w:t>дней</w:t>
      </w:r>
      <w:proofErr w:type="gramEnd"/>
      <w:r w:rsidRPr="0028558F">
        <w:rPr>
          <w:rFonts w:ascii="Arial" w:hAnsi="Arial" w:cs="Arial"/>
        </w:rPr>
        <w:t xml:space="preserve"> в случае, если Дилер будет иметь задолженность по платежам за Товары либо если Дилер нарушает условия п. 8 настоящего Договора.</w:t>
      </w:r>
    </w:p>
    <w:p w:rsidR="006B7B63" w:rsidRPr="0028558F" w:rsidRDefault="006B7B63">
      <w:pPr>
        <w:widowControl w:val="0"/>
        <w:autoSpaceDE w:val="0"/>
        <w:autoSpaceDN w:val="0"/>
        <w:adjustRightInd w:val="0"/>
        <w:ind w:firstLine="540"/>
        <w:jc w:val="both"/>
        <w:rPr>
          <w:rFonts w:ascii="Arial" w:hAnsi="Arial" w:cs="Arial"/>
        </w:rPr>
      </w:pPr>
    </w:p>
    <w:p w:rsidR="006B7B63" w:rsidRPr="0028558F" w:rsidRDefault="006B7B63">
      <w:pPr>
        <w:widowControl w:val="0"/>
        <w:autoSpaceDE w:val="0"/>
        <w:autoSpaceDN w:val="0"/>
        <w:adjustRightInd w:val="0"/>
        <w:jc w:val="center"/>
        <w:rPr>
          <w:rFonts w:ascii="Arial" w:hAnsi="Arial" w:cs="Arial"/>
          <w:b/>
        </w:rPr>
      </w:pPr>
      <w:r w:rsidRPr="0028558F">
        <w:rPr>
          <w:rFonts w:ascii="Arial" w:hAnsi="Arial" w:cs="Arial"/>
          <w:b/>
        </w:rPr>
        <w:t>12. ОТВЕТСТВЕННОСТЬ СТОРОН</w:t>
      </w:r>
    </w:p>
    <w:p w:rsidR="006B7B63" w:rsidRPr="0028558F" w:rsidRDefault="006B7B63" w:rsidP="00124BC7">
      <w:pPr>
        <w:widowControl w:val="0"/>
        <w:autoSpaceDE w:val="0"/>
        <w:autoSpaceDN w:val="0"/>
        <w:adjustRightInd w:val="0"/>
        <w:ind w:firstLine="540"/>
        <w:jc w:val="both"/>
        <w:rPr>
          <w:rFonts w:ascii="Arial" w:hAnsi="Arial" w:cs="Arial"/>
        </w:rPr>
      </w:pPr>
      <w:r w:rsidRPr="0028558F">
        <w:rPr>
          <w:rFonts w:ascii="Arial" w:hAnsi="Arial" w:cs="Arial"/>
        </w:rPr>
        <w:t>12.1. В случае неисполнения или ненадлежащего исполнения сторонами своих обязательств по настоящему Договору виновная сторона возмещает другой стороне все причиненные этим убытки.</w:t>
      </w:r>
    </w:p>
    <w:p w:rsidR="00124BC7" w:rsidRPr="0028558F" w:rsidRDefault="00124BC7" w:rsidP="00124BC7">
      <w:pPr>
        <w:widowControl w:val="0"/>
        <w:autoSpaceDE w:val="0"/>
        <w:autoSpaceDN w:val="0"/>
        <w:adjustRightInd w:val="0"/>
        <w:ind w:firstLine="540"/>
        <w:jc w:val="both"/>
        <w:rPr>
          <w:rFonts w:ascii="Arial" w:hAnsi="Arial" w:cs="Arial"/>
        </w:rPr>
      </w:pPr>
    </w:p>
    <w:p w:rsidR="006B7B63" w:rsidRPr="0028558F" w:rsidRDefault="006B7B63" w:rsidP="006B7B63">
      <w:pPr>
        <w:pStyle w:val="ConsPlusNormal"/>
        <w:widowControl/>
        <w:ind w:firstLine="0"/>
        <w:jc w:val="center"/>
        <w:rPr>
          <w:b/>
          <w:sz w:val="24"/>
          <w:szCs w:val="24"/>
        </w:rPr>
      </w:pPr>
      <w:r w:rsidRPr="0028558F">
        <w:rPr>
          <w:b/>
          <w:sz w:val="24"/>
          <w:szCs w:val="24"/>
        </w:rPr>
        <w:t>13. ФОРС-МАЖОР</w:t>
      </w:r>
    </w:p>
    <w:p w:rsidR="006B7B63" w:rsidRPr="0028558F" w:rsidRDefault="006B7B63" w:rsidP="006B7B63">
      <w:pPr>
        <w:pStyle w:val="ConsPlusNormal"/>
        <w:widowControl/>
        <w:ind w:firstLine="540"/>
        <w:jc w:val="both"/>
        <w:rPr>
          <w:sz w:val="24"/>
          <w:szCs w:val="24"/>
        </w:rPr>
      </w:pPr>
      <w:r w:rsidRPr="0028558F">
        <w:rPr>
          <w:sz w:val="24"/>
          <w:szCs w:val="24"/>
        </w:rPr>
        <w:t>13.1.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6B7B63" w:rsidRPr="0028558F" w:rsidRDefault="006B7B63" w:rsidP="006B7B63">
      <w:pPr>
        <w:pStyle w:val="ConsPlusNormal"/>
        <w:widowControl/>
        <w:ind w:firstLine="540"/>
        <w:jc w:val="both"/>
        <w:rPr>
          <w:sz w:val="24"/>
          <w:szCs w:val="24"/>
        </w:rPr>
      </w:pPr>
      <w:r w:rsidRPr="0028558F">
        <w:rPr>
          <w:sz w:val="24"/>
          <w:szCs w:val="24"/>
        </w:rPr>
        <w:t>13.2.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6B7B63" w:rsidRPr="0028558F" w:rsidRDefault="006B7B63" w:rsidP="006B7B63">
      <w:pPr>
        <w:spacing w:before="120"/>
        <w:ind w:firstLine="540"/>
        <w:contextualSpacing/>
        <w:jc w:val="center"/>
        <w:rPr>
          <w:rFonts w:ascii="Arial" w:hAnsi="Arial" w:cs="Arial"/>
          <w:b/>
        </w:rPr>
      </w:pPr>
    </w:p>
    <w:p w:rsidR="006B7B63" w:rsidRPr="0028558F" w:rsidRDefault="006B7B63" w:rsidP="006B7B63">
      <w:pPr>
        <w:spacing w:before="120"/>
        <w:ind w:firstLine="540"/>
        <w:contextualSpacing/>
        <w:jc w:val="center"/>
        <w:rPr>
          <w:rFonts w:ascii="Arial" w:hAnsi="Arial" w:cs="Arial"/>
          <w:b/>
        </w:rPr>
      </w:pPr>
      <w:r w:rsidRPr="0028558F">
        <w:rPr>
          <w:rFonts w:ascii="Arial" w:hAnsi="Arial" w:cs="Arial"/>
          <w:b/>
        </w:rPr>
        <w:t xml:space="preserve">14. ЗАКЛЮЧИТЕЛЬНЫЕ ПОЛОЖЕНИЯ </w:t>
      </w:r>
    </w:p>
    <w:p w:rsidR="006B7B63" w:rsidRPr="0028558F" w:rsidRDefault="006B7B63" w:rsidP="006B7B63">
      <w:pPr>
        <w:ind w:firstLine="540"/>
        <w:contextualSpacing/>
        <w:rPr>
          <w:rFonts w:ascii="Arial" w:hAnsi="Arial" w:cs="Arial"/>
        </w:rPr>
      </w:pPr>
      <w:r w:rsidRPr="0028558F">
        <w:rPr>
          <w:rFonts w:ascii="Arial" w:hAnsi="Arial" w:cs="Arial"/>
        </w:rPr>
        <w:t xml:space="preserve">14.1. Договор заключён в 2-х экземплярах, имеющих одинаковую юридическую силу, по одному экземпляру для каждой Стороны. </w:t>
      </w:r>
    </w:p>
    <w:p w:rsidR="006B7B63" w:rsidRPr="0028558F" w:rsidRDefault="006B7B63" w:rsidP="006B7B63">
      <w:pPr>
        <w:spacing w:before="120"/>
        <w:ind w:firstLine="540"/>
        <w:contextualSpacing/>
        <w:jc w:val="both"/>
        <w:rPr>
          <w:rFonts w:ascii="Arial" w:hAnsi="Arial" w:cs="Arial"/>
        </w:rPr>
      </w:pPr>
      <w:r w:rsidRPr="0028558F">
        <w:rPr>
          <w:rFonts w:ascii="Arial" w:hAnsi="Arial" w:cs="Arial"/>
        </w:rPr>
        <w:t>14.2.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B7B63" w:rsidRPr="0028558F" w:rsidRDefault="006B7B63" w:rsidP="006B7B63">
      <w:pPr>
        <w:spacing w:before="120"/>
        <w:ind w:firstLine="540"/>
        <w:contextualSpacing/>
        <w:jc w:val="both"/>
        <w:rPr>
          <w:rFonts w:ascii="Arial" w:hAnsi="Arial" w:cs="Arial"/>
        </w:rPr>
      </w:pPr>
      <w:r w:rsidRPr="0028558F">
        <w:rPr>
          <w:rFonts w:ascii="Arial" w:hAnsi="Arial" w:cs="Arial"/>
        </w:rPr>
        <w:t>14.3.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6B7B63" w:rsidRPr="0028558F" w:rsidRDefault="006B7B63" w:rsidP="006B7B63">
      <w:pPr>
        <w:spacing w:before="120"/>
        <w:ind w:firstLine="540"/>
        <w:contextualSpacing/>
        <w:jc w:val="both"/>
        <w:rPr>
          <w:rFonts w:ascii="Arial" w:hAnsi="Arial" w:cs="Arial"/>
        </w:rPr>
      </w:pPr>
      <w:r w:rsidRPr="0028558F">
        <w:rPr>
          <w:rFonts w:ascii="Arial" w:hAnsi="Arial" w:cs="Arial"/>
        </w:rPr>
        <w:t>14.4.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6B7B63" w:rsidRPr="0028558F" w:rsidRDefault="006B7B63" w:rsidP="006B7B63">
      <w:pPr>
        <w:spacing w:before="120"/>
        <w:ind w:firstLine="540"/>
        <w:contextualSpacing/>
        <w:jc w:val="both"/>
        <w:rPr>
          <w:rFonts w:ascii="Arial" w:hAnsi="Arial" w:cs="Arial"/>
        </w:rPr>
      </w:pPr>
      <w:r w:rsidRPr="0028558F">
        <w:rPr>
          <w:rFonts w:ascii="Arial" w:hAnsi="Arial" w:cs="Arial"/>
        </w:rPr>
        <w:t xml:space="preserve">14.5. </w:t>
      </w:r>
      <w:proofErr w:type="gramStart"/>
      <w:r w:rsidRPr="0028558F">
        <w:rPr>
          <w:rFonts w:ascii="Arial" w:hAnsi="Arial" w:cs="Arial"/>
        </w:rPr>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6B7B63" w:rsidRPr="0028558F" w:rsidRDefault="006B7B63" w:rsidP="006B7B63">
      <w:pPr>
        <w:ind w:firstLine="540"/>
        <w:contextualSpacing/>
        <w:jc w:val="both"/>
        <w:rPr>
          <w:rFonts w:ascii="Arial" w:hAnsi="Arial" w:cs="Arial"/>
        </w:rPr>
      </w:pPr>
      <w:r w:rsidRPr="0028558F">
        <w:rPr>
          <w:rFonts w:ascii="Arial" w:hAnsi="Arial" w:cs="Arial"/>
        </w:rPr>
        <w:t>14.6. Для целей удобства в Договоре под Сторонами также понимаются их уполномоченные лица, а также их возможные правопреемники.</w:t>
      </w:r>
    </w:p>
    <w:p w:rsidR="006B7B63" w:rsidRPr="0028558F" w:rsidRDefault="006B7B63" w:rsidP="006B7B63">
      <w:pPr>
        <w:ind w:firstLine="540"/>
        <w:contextualSpacing/>
        <w:jc w:val="both"/>
        <w:rPr>
          <w:rFonts w:ascii="Arial" w:hAnsi="Arial" w:cs="Arial"/>
        </w:rPr>
      </w:pPr>
      <w:r w:rsidRPr="0028558F">
        <w:rPr>
          <w:rFonts w:ascii="Arial" w:hAnsi="Arial" w:cs="Arial"/>
        </w:rPr>
        <w:t>14.7. Уведомления и документы, передаваемые по Договору, направляются в письменном виде по следующим адресам:</w:t>
      </w:r>
    </w:p>
    <w:p w:rsidR="006B7B63" w:rsidRPr="0028558F" w:rsidRDefault="006B7B63" w:rsidP="0028558F">
      <w:pPr>
        <w:ind w:firstLine="540"/>
        <w:contextualSpacing/>
        <w:rPr>
          <w:rFonts w:ascii="Arial" w:hAnsi="Arial" w:cs="Arial"/>
        </w:rPr>
      </w:pPr>
      <w:r w:rsidRPr="0028558F">
        <w:rPr>
          <w:rFonts w:ascii="Arial" w:hAnsi="Arial" w:cs="Arial"/>
        </w:rPr>
        <w:t xml:space="preserve">14.7.1. </w:t>
      </w:r>
      <w:proofErr w:type="gramStart"/>
      <w:r w:rsidRPr="0028558F">
        <w:rPr>
          <w:rFonts w:ascii="Arial" w:hAnsi="Arial" w:cs="Arial"/>
        </w:rPr>
        <w:t>Для</w:t>
      </w:r>
      <w:proofErr w:type="gramEnd"/>
      <w:r w:rsidRPr="0028558F">
        <w:rPr>
          <w:rFonts w:ascii="Arial" w:hAnsi="Arial" w:cs="Arial"/>
        </w:rPr>
        <w:t xml:space="preserve"> </w:t>
      </w:r>
      <w:r w:rsidR="00124BC7" w:rsidRPr="0028558F">
        <w:rPr>
          <w:rFonts w:ascii="Arial" w:hAnsi="Arial" w:cs="Arial"/>
        </w:rPr>
        <w:t>Продавец</w:t>
      </w:r>
      <w:r w:rsidRPr="0028558F">
        <w:rPr>
          <w:rFonts w:ascii="Arial" w:hAnsi="Arial" w:cs="Arial"/>
        </w:rPr>
        <w:t xml:space="preserve">: _____________________________________________.  </w:t>
      </w:r>
    </w:p>
    <w:p w:rsidR="006B7B63" w:rsidRPr="0028558F" w:rsidRDefault="00124BC7" w:rsidP="0028558F">
      <w:pPr>
        <w:ind w:firstLine="540"/>
        <w:contextualSpacing/>
        <w:rPr>
          <w:rFonts w:ascii="Arial" w:hAnsi="Arial" w:cs="Arial"/>
        </w:rPr>
      </w:pPr>
      <w:r w:rsidRPr="0028558F">
        <w:rPr>
          <w:rFonts w:ascii="Arial" w:hAnsi="Arial" w:cs="Arial"/>
        </w:rPr>
        <w:lastRenderedPageBreak/>
        <w:t>14</w:t>
      </w:r>
      <w:r w:rsidR="006B7B63" w:rsidRPr="0028558F">
        <w:rPr>
          <w:rFonts w:ascii="Arial" w:hAnsi="Arial" w:cs="Arial"/>
        </w:rPr>
        <w:t xml:space="preserve">.7.2. </w:t>
      </w:r>
      <w:proofErr w:type="gramStart"/>
      <w:r w:rsidR="006B7B63" w:rsidRPr="0028558F">
        <w:rPr>
          <w:rFonts w:ascii="Arial" w:hAnsi="Arial" w:cs="Arial"/>
        </w:rPr>
        <w:t>Для</w:t>
      </w:r>
      <w:proofErr w:type="gramEnd"/>
      <w:r w:rsidR="006B7B63" w:rsidRPr="0028558F">
        <w:rPr>
          <w:rFonts w:ascii="Arial" w:hAnsi="Arial" w:cs="Arial"/>
        </w:rPr>
        <w:t xml:space="preserve"> </w:t>
      </w:r>
      <w:r w:rsidRPr="0028558F">
        <w:rPr>
          <w:rFonts w:ascii="Arial" w:hAnsi="Arial" w:cs="Arial"/>
        </w:rPr>
        <w:t>Дилер</w:t>
      </w:r>
      <w:r w:rsidR="006B7B63" w:rsidRPr="0028558F">
        <w:rPr>
          <w:rFonts w:ascii="Arial" w:hAnsi="Arial" w:cs="Arial"/>
        </w:rPr>
        <w:t>: ________________________________________________.</w:t>
      </w:r>
    </w:p>
    <w:p w:rsidR="006B7B63" w:rsidRPr="0028558F" w:rsidRDefault="00124BC7" w:rsidP="006B7B63">
      <w:pPr>
        <w:ind w:firstLine="540"/>
        <w:contextualSpacing/>
        <w:jc w:val="both"/>
        <w:rPr>
          <w:rFonts w:ascii="Arial" w:hAnsi="Arial" w:cs="Arial"/>
        </w:rPr>
      </w:pPr>
      <w:r w:rsidRPr="0028558F">
        <w:rPr>
          <w:rFonts w:ascii="Arial" w:hAnsi="Arial" w:cs="Arial"/>
        </w:rPr>
        <w:t>14</w:t>
      </w:r>
      <w:r w:rsidR="006B7B63" w:rsidRPr="0028558F">
        <w:rPr>
          <w:rFonts w:ascii="Arial" w:hAnsi="Arial" w:cs="Arial"/>
        </w:rPr>
        <w:t>.8. Любые сообщения действительны со дня доставки по соответствующему адресу для корреспонденции.</w:t>
      </w:r>
    </w:p>
    <w:p w:rsidR="006B7B63" w:rsidRPr="0028558F" w:rsidRDefault="00124BC7" w:rsidP="006B7B63">
      <w:pPr>
        <w:spacing w:before="120"/>
        <w:ind w:firstLine="540"/>
        <w:contextualSpacing/>
        <w:jc w:val="both"/>
        <w:rPr>
          <w:rFonts w:ascii="Arial" w:hAnsi="Arial" w:cs="Arial"/>
        </w:rPr>
      </w:pPr>
      <w:r w:rsidRPr="0028558F">
        <w:rPr>
          <w:rFonts w:ascii="Arial" w:hAnsi="Arial" w:cs="Arial"/>
        </w:rPr>
        <w:t>14</w:t>
      </w:r>
      <w:r w:rsidR="006B7B63" w:rsidRPr="0028558F">
        <w:rPr>
          <w:rFonts w:ascii="Arial" w:hAnsi="Arial" w:cs="Arial"/>
        </w:rPr>
        <w:t xml:space="preserve">.9. В случае изменения адресов, указанных в п. </w:t>
      </w:r>
      <w:r w:rsidRPr="0028558F">
        <w:rPr>
          <w:rFonts w:ascii="Arial" w:hAnsi="Arial" w:cs="Arial"/>
        </w:rPr>
        <w:t>14</w:t>
      </w:r>
      <w:r w:rsidR="006B7B63" w:rsidRPr="0028558F">
        <w:rPr>
          <w:rFonts w:ascii="Arial" w:hAnsi="Arial" w:cs="Arial"/>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B7B63" w:rsidRPr="0028558F" w:rsidRDefault="00124BC7" w:rsidP="006B7B63">
      <w:pPr>
        <w:spacing w:before="120"/>
        <w:ind w:firstLine="540"/>
        <w:contextualSpacing/>
        <w:jc w:val="both"/>
        <w:rPr>
          <w:rFonts w:ascii="Arial" w:hAnsi="Arial" w:cs="Arial"/>
        </w:rPr>
      </w:pPr>
      <w:r w:rsidRPr="0028558F">
        <w:rPr>
          <w:rFonts w:ascii="Arial" w:hAnsi="Arial" w:cs="Arial"/>
        </w:rPr>
        <w:t>14</w:t>
      </w:r>
      <w:r w:rsidR="006B7B63" w:rsidRPr="0028558F">
        <w:rPr>
          <w:rFonts w:ascii="Arial" w:hAnsi="Arial" w:cs="Arial"/>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6B7B63" w:rsidRPr="0028558F" w:rsidRDefault="00124BC7" w:rsidP="006B7B63">
      <w:pPr>
        <w:spacing w:before="120"/>
        <w:ind w:firstLine="540"/>
        <w:contextualSpacing/>
        <w:jc w:val="both"/>
        <w:rPr>
          <w:rFonts w:ascii="Arial" w:hAnsi="Arial" w:cs="Arial"/>
        </w:rPr>
      </w:pPr>
      <w:r w:rsidRPr="0028558F">
        <w:rPr>
          <w:rFonts w:ascii="Arial" w:hAnsi="Arial" w:cs="Arial"/>
        </w:rPr>
        <w:t>14</w:t>
      </w:r>
      <w:r w:rsidR="006B7B63" w:rsidRPr="0028558F">
        <w:rPr>
          <w:rFonts w:ascii="Arial" w:hAnsi="Arial" w:cs="Arial"/>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6B7B63" w:rsidRPr="0028558F" w:rsidRDefault="00124BC7" w:rsidP="006B7B63">
      <w:pPr>
        <w:ind w:firstLine="540"/>
        <w:contextualSpacing/>
        <w:jc w:val="both"/>
        <w:rPr>
          <w:rFonts w:ascii="Arial" w:hAnsi="Arial" w:cs="Arial"/>
        </w:rPr>
      </w:pPr>
      <w:r w:rsidRPr="0028558F">
        <w:rPr>
          <w:rFonts w:ascii="Arial" w:hAnsi="Arial" w:cs="Arial"/>
        </w:rPr>
        <w:t>14</w:t>
      </w:r>
      <w:r w:rsidR="006B7B63" w:rsidRPr="0028558F">
        <w:rPr>
          <w:rFonts w:ascii="Arial" w:hAnsi="Arial" w:cs="Arial"/>
        </w:rPr>
        <w:t>.12. Условия Договора обязательны для правопреемников Сторон.</w:t>
      </w:r>
    </w:p>
    <w:p w:rsidR="006B7B63" w:rsidRPr="0028558F" w:rsidRDefault="006B7B63" w:rsidP="006B7B63">
      <w:pPr>
        <w:contextualSpacing/>
        <w:rPr>
          <w:rFonts w:ascii="Arial" w:hAnsi="Arial" w:cs="Arial"/>
        </w:rPr>
      </w:pPr>
    </w:p>
    <w:p w:rsidR="006B7B63" w:rsidRPr="0028558F" w:rsidRDefault="00124BC7" w:rsidP="006B7B63">
      <w:pPr>
        <w:pStyle w:val="a3"/>
        <w:spacing w:before="0" w:beforeAutospacing="0" w:after="0" w:afterAutospacing="0"/>
        <w:contextualSpacing/>
        <w:jc w:val="center"/>
        <w:rPr>
          <w:rFonts w:ascii="Arial" w:hAnsi="Arial" w:cs="Arial"/>
          <w:b/>
        </w:rPr>
      </w:pPr>
      <w:r w:rsidRPr="0028558F">
        <w:rPr>
          <w:rFonts w:ascii="Arial" w:hAnsi="Arial" w:cs="Arial"/>
          <w:b/>
        </w:rPr>
        <w:t>15</w:t>
      </w:r>
      <w:r w:rsidR="006B7B63" w:rsidRPr="0028558F">
        <w:rPr>
          <w:rFonts w:ascii="Arial" w:hAnsi="Arial" w:cs="Arial"/>
          <w:b/>
        </w:rPr>
        <w:t>. АДРЕСА И ПЛАТЕЖНЫЕ РЕКВИЗИТЫ СТОРОН</w:t>
      </w:r>
    </w:p>
    <w:p w:rsidR="006B7B63" w:rsidRPr="0028558F" w:rsidRDefault="00124BC7" w:rsidP="006B7B63">
      <w:pPr>
        <w:pStyle w:val="a3"/>
        <w:spacing w:before="0" w:beforeAutospacing="0" w:after="0" w:afterAutospacing="0"/>
        <w:contextualSpacing/>
        <w:jc w:val="both"/>
        <w:rPr>
          <w:rFonts w:ascii="Arial" w:hAnsi="Arial" w:cs="Arial"/>
          <w:b/>
        </w:rPr>
      </w:pPr>
      <w:r w:rsidRPr="0028558F">
        <w:rPr>
          <w:rFonts w:ascii="Arial" w:hAnsi="Arial" w:cs="Arial"/>
        </w:rPr>
        <w:t>Продавец</w:t>
      </w:r>
      <w:r w:rsidR="006B7B63" w:rsidRPr="0028558F">
        <w:rPr>
          <w:rFonts w:ascii="Arial" w:hAnsi="Arial" w:cs="Arial"/>
        </w:rPr>
        <w:t xml:space="preserve">: ОАО «_____________»         </w:t>
      </w:r>
      <w:r w:rsidRPr="0028558F">
        <w:rPr>
          <w:rFonts w:ascii="Arial" w:hAnsi="Arial" w:cs="Arial"/>
        </w:rPr>
        <w:t xml:space="preserve">       Дилер</w:t>
      </w:r>
      <w:r w:rsidR="006B7B63" w:rsidRPr="0028558F">
        <w:rPr>
          <w:rFonts w:ascii="Arial" w:hAnsi="Arial" w:cs="Arial"/>
        </w:rPr>
        <w:t>: ООО «_____________»</w:t>
      </w:r>
    </w:p>
    <w:p w:rsidR="006B7B63" w:rsidRPr="0028558F" w:rsidRDefault="006B7B63" w:rsidP="006B7B63">
      <w:pPr>
        <w:contextualSpacing/>
        <w:rPr>
          <w:rFonts w:ascii="Arial" w:hAnsi="Arial" w:cs="Arial"/>
        </w:rPr>
      </w:pPr>
      <w:r w:rsidRPr="0028558F">
        <w:rPr>
          <w:rFonts w:ascii="Arial" w:hAnsi="Arial" w:cs="Arial"/>
        </w:rPr>
        <w:t xml:space="preserve">______г. Москва, ул. _________ д. __.          ______г. Москва, ул. _________ д. __.       </w:t>
      </w:r>
    </w:p>
    <w:p w:rsidR="006B7B63" w:rsidRPr="0028558F" w:rsidRDefault="006B7B63" w:rsidP="006B7B63">
      <w:pPr>
        <w:contextualSpacing/>
        <w:rPr>
          <w:rFonts w:ascii="Arial" w:hAnsi="Arial" w:cs="Arial"/>
        </w:rPr>
      </w:pPr>
      <w:r w:rsidRPr="0028558F">
        <w:rPr>
          <w:rFonts w:ascii="Arial" w:hAnsi="Arial" w:cs="Arial"/>
        </w:rPr>
        <w:t xml:space="preserve">ОГРН _____________________                     </w:t>
      </w:r>
      <w:proofErr w:type="spellStart"/>
      <w:r w:rsidRPr="0028558F">
        <w:rPr>
          <w:rFonts w:ascii="Arial" w:hAnsi="Arial" w:cs="Arial"/>
        </w:rPr>
        <w:t>ОГРН</w:t>
      </w:r>
      <w:proofErr w:type="spellEnd"/>
      <w:r w:rsidRPr="0028558F">
        <w:rPr>
          <w:rFonts w:ascii="Arial" w:hAnsi="Arial" w:cs="Arial"/>
        </w:rPr>
        <w:t xml:space="preserve"> _____________________</w:t>
      </w:r>
    </w:p>
    <w:p w:rsidR="006B7B63" w:rsidRPr="0028558F" w:rsidRDefault="006B7B63" w:rsidP="006B7B63">
      <w:pPr>
        <w:contextualSpacing/>
        <w:rPr>
          <w:rFonts w:ascii="Arial" w:hAnsi="Arial" w:cs="Arial"/>
        </w:rPr>
      </w:pPr>
      <w:r w:rsidRPr="0028558F">
        <w:rPr>
          <w:rFonts w:ascii="Arial" w:hAnsi="Arial" w:cs="Arial"/>
        </w:rPr>
        <w:t xml:space="preserve">ИНН ___________, КПП ___________           ИНН _______, КПП _____________                  </w:t>
      </w:r>
    </w:p>
    <w:p w:rsidR="006B7B63" w:rsidRPr="0028558F" w:rsidRDefault="006B7B63" w:rsidP="006B7B63">
      <w:pPr>
        <w:contextualSpacing/>
        <w:rPr>
          <w:rFonts w:ascii="Arial" w:hAnsi="Arial" w:cs="Arial"/>
        </w:rPr>
      </w:pPr>
      <w:r w:rsidRPr="0028558F">
        <w:rPr>
          <w:rFonts w:ascii="Arial" w:hAnsi="Arial" w:cs="Arial"/>
        </w:rPr>
        <w:t xml:space="preserve">в КБ «___________» (ОАО) г. </w:t>
      </w:r>
      <w:r w:rsidR="0028558F" w:rsidRPr="0028558F">
        <w:rPr>
          <w:rFonts w:ascii="Arial" w:hAnsi="Arial" w:cs="Arial"/>
        </w:rPr>
        <w:t>___</w:t>
      </w:r>
      <w:r w:rsidRPr="0028558F">
        <w:rPr>
          <w:rFonts w:ascii="Arial" w:hAnsi="Arial" w:cs="Arial"/>
        </w:rPr>
        <w:t xml:space="preserve">         </w:t>
      </w:r>
      <w:r w:rsidR="0028558F" w:rsidRPr="0028558F">
        <w:rPr>
          <w:rFonts w:ascii="Arial" w:hAnsi="Arial" w:cs="Arial"/>
        </w:rPr>
        <w:t xml:space="preserve">       </w:t>
      </w:r>
      <w:r w:rsidRPr="0028558F">
        <w:rPr>
          <w:rFonts w:ascii="Arial" w:hAnsi="Arial" w:cs="Arial"/>
        </w:rPr>
        <w:t xml:space="preserve">  Банк _______ «_______» (ОАО) г. </w:t>
      </w:r>
      <w:r w:rsidR="0028558F" w:rsidRPr="0028558F">
        <w:rPr>
          <w:rFonts w:ascii="Arial" w:hAnsi="Arial" w:cs="Arial"/>
        </w:rPr>
        <w:t>____</w:t>
      </w:r>
    </w:p>
    <w:p w:rsidR="006B7B63" w:rsidRPr="0028558F" w:rsidRDefault="006B7B63" w:rsidP="006B7B63">
      <w:pPr>
        <w:contextualSpacing/>
        <w:rPr>
          <w:rFonts w:ascii="Arial" w:hAnsi="Arial" w:cs="Arial"/>
        </w:rPr>
      </w:pPr>
      <w:r w:rsidRPr="0028558F">
        <w:rPr>
          <w:rFonts w:ascii="Arial" w:hAnsi="Arial" w:cs="Arial"/>
        </w:rPr>
        <w:t xml:space="preserve">Р/счет ___________________                        </w:t>
      </w:r>
      <w:bookmarkStart w:id="1" w:name="_GoBack"/>
      <w:bookmarkEnd w:id="1"/>
      <w:r w:rsidRPr="0028558F">
        <w:rPr>
          <w:rFonts w:ascii="Arial" w:hAnsi="Arial" w:cs="Arial"/>
        </w:rPr>
        <w:t xml:space="preserve">Р/счёт ______________________ </w:t>
      </w:r>
    </w:p>
    <w:p w:rsidR="006B7B63" w:rsidRPr="0028558F" w:rsidRDefault="006B7B63" w:rsidP="006B7B63">
      <w:pPr>
        <w:contextualSpacing/>
        <w:rPr>
          <w:rFonts w:ascii="Arial" w:hAnsi="Arial" w:cs="Arial"/>
        </w:rPr>
      </w:pPr>
      <w:proofErr w:type="gramStart"/>
      <w:r w:rsidRPr="0028558F">
        <w:rPr>
          <w:rFonts w:ascii="Arial" w:hAnsi="Arial" w:cs="Arial"/>
        </w:rPr>
        <w:t>К</w:t>
      </w:r>
      <w:proofErr w:type="gramEnd"/>
      <w:r w:rsidRPr="0028558F">
        <w:rPr>
          <w:rFonts w:ascii="Arial" w:hAnsi="Arial" w:cs="Arial"/>
        </w:rPr>
        <w:t xml:space="preserve">/счет ___________________,                        К/счёт _____________________, </w:t>
      </w:r>
    </w:p>
    <w:p w:rsidR="006B7B63" w:rsidRPr="0028558F" w:rsidRDefault="006B7B63" w:rsidP="006B7B63">
      <w:pPr>
        <w:contextualSpacing/>
        <w:rPr>
          <w:rFonts w:ascii="Arial" w:hAnsi="Arial" w:cs="Arial"/>
        </w:rPr>
      </w:pPr>
      <w:r w:rsidRPr="0028558F">
        <w:rPr>
          <w:rFonts w:ascii="Arial" w:hAnsi="Arial" w:cs="Arial"/>
        </w:rPr>
        <w:t xml:space="preserve">БИК ________________                                  </w:t>
      </w:r>
      <w:proofErr w:type="spellStart"/>
      <w:r w:rsidRPr="0028558F">
        <w:rPr>
          <w:rFonts w:ascii="Arial" w:hAnsi="Arial" w:cs="Arial"/>
        </w:rPr>
        <w:t>БИК</w:t>
      </w:r>
      <w:proofErr w:type="spellEnd"/>
      <w:r w:rsidRPr="0028558F">
        <w:rPr>
          <w:rFonts w:ascii="Arial" w:hAnsi="Arial" w:cs="Arial"/>
        </w:rPr>
        <w:t xml:space="preserve"> ____________,                                                 </w:t>
      </w:r>
    </w:p>
    <w:p w:rsidR="006B7B63" w:rsidRPr="0028558F" w:rsidRDefault="006B7B63" w:rsidP="006B7B63">
      <w:pPr>
        <w:contextualSpacing/>
        <w:rPr>
          <w:rFonts w:ascii="Arial" w:hAnsi="Arial" w:cs="Arial"/>
        </w:rPr>
      </w:pPr>
      <w:r w:rsidRPr="0028558F">
        <w:rPr>
          <w:rFonts w:ascii="Arial" w:hAnsi="Arial" w:cs="Arial"/>
        </w:rPr>
        <w:t xml:space="preserve">ОКПО ______________                                   </w:t>
      </w:r>
      <w:proofErr w:type="spellStart"/>
      <w:proofErr w:type="gramStart"/>
      <w:r w:rsidRPr="0028558F">
        <w:rPr>
          <w:rFonts w:ascii="Arial" w:hAnsi="Arial" w:cs="Arial"/>
        </w:rPr>
        <w:t>ОКПО</w:t>
      </w:r>
      <w:proofErr w:type="spellEnd"/>
      <w:proofErr w:type="gramEnd"/>
      <w:r w:rsidRPr="0028558F">
        <w:rPr>
          <w:rFonts w:ascii="Arial" w:hAnsi="Arial" w:cs="Arial"/>
        </w:rPr>
        <w:t xml:space="preserve"> __________,                                                 </w:t>
      </w:r>
    </w:p>
    <w:p w:rsidR="006B7B63" w:rsidRPr="0028558F" w:rsidRDefault="006B7B63" w:rsidP="006B7B63">
      <w:pPr>
        <w:contextualSpacing/>
        <w:rPr>
          <w:rFonts w:ascii="Arial" w:hAnsi="Arial" w:cs="Arial"/>
        </w:rPr>
      </w:pPr>
      <w:r w:rsidRPr="0028558F">
        <w:rPr>
          <w:rFonts w:ascii="Arial" w:hAnsi="Arial" w:cs="Arial"/>
        </w:rPr>
        <w:t xml:space="preserve">            </w:t>
      </w:r>
    </w:p>
    <w:p w:rsidR="006B7B63" w:rsidRPr="0028558F" w:rsidRDefault="006B7B63" w:rsidP="006B7B63">
      <w:pPr>
        <w:contextualSpacing/>
        <w:rPr>
          <w:rFonts w:ascii="Arial" w:hAnsi="Arial" w:cs="Arial"/>
        </w:rPr>
      </w:pPr>
      <w:r w:rsidRPr="0028558F">
        <w:rPr>
          <w:rFonts w:ascii="Arial" w:hAnsi="Arial" w:cs="Arial"/>
        </w:rPr>
        <w:t>Телефон, факс __________________            Телефон, факс __________________</w:t>
      </w:r>
    </w:p>
    <w:p w:rsidR="006B7B63" w:rsidRPr="0028558F" w:rsidRDefault="006B7B63" w:rsidP="006B7B63">
      <w:pPr>
        <w:contextualSpacing/>
        <w:rPr>
          <w:rFonts w:ascii="Arial" w:hAnsi="Arial" w:cs="Arial"/>
        </w:rPr>
      </w:pPr>
    </w:p>
    <w:p w:rsidR="006B7B63" w:rsidRPr="0028558F" w:rsidRDefault="00124BC7" w:rsidP="006B7B63">
      <w:pPr>
        <w:contextualSpacing/>
        <w:jc w:val="center"/>
        <w:rPr>
          <w:rFonts w:ascii="Arial" w:hAnsi="Arial" w:cs="Arial"/>
          <w:b/>
        </w:rPr>
      </w:pPr>
      <w:r w:rsidRPr="0028558F">
        <w:rPr>
          <w:rFonts w:ascii="Arial" w:hAnsi="Arial" w:cs="Arial"/>
          <w:b/>
        </w:rPr>
        <w:t>16</w:t>
      </w:r>
      <w:r w:rsidR="006B7B63" w:rsidRPr="0028558F">
        <w:rPr>
          <w:rFonts w:ascii="Arial" w:hAnsi="Arial" w:cs="Arial"/>
          <w:b/>
        </w:rPr>
        <w:t>. ПОДПИСИ СТОРОН</w:t>
      </w:r>
    </w:p>
    <w:p w:rsidR="006B7B63" w:rsidRPr="0028558F" w:rsidRDefault="006B7B63" w:rsidP="006B7B63">
      <w:pPr>
        <w:contextualSpacing/>
        <w:jc w:val="center"/>
        <w:rPr>
          <w:rFonts w:ascii="Arial" w:hAnsi="Arial" w:cs="Arial"/>
        </w:rPr>
      </w:pPr>
    </w:p>
    <w:p w:rsidR="006B7B63" w:rsidRPr="0028558F" w:rsidRDefault="006B7B63" w:rsidP="006B7B63">
      <w:pPr>
        <w:pStyle w:val="a3"/>
        <w:spacing w:before="0" w:beforeAutospacing="0" w:after="0" w:afterAutospacing="0"/>
        <w:contextualSpacing/>
        <w:jc w:val="both"/>
        <w:rPr>
          <w:rFonts w:ascii="Arial" w:hAnsi="Arial" w:cs="Arial"/>
        </w:rPr>
      </w:pPr>
      <w:r w:rsidRPr="0028558F">
        <w:rPr>
          <w:rFonts w:ascii="Arial" w:hAnsi="Arial" w:cs="Arial"/>
        </w:rPr>
        <w:t xml:space="preserve">От </w:t>
      </w:r>
      <w:r w:rsidR="00124BC7" w:rsidRPr="0028558F">
        <w:rPr>
          <w:rFonts w:ascii="Arial" w:hAnsi="Arial" w:cs="Arial"/>
        </w:rPr>
        <w:t>Продавца</w:t>
      </w:r>
      <w:r w:rsidRPr="0028558F">
        <w:rPr>
          <w:rFonts w:ascii="Arial" w:hAnsi="Arial" w:cs="Arial"/>
        </w:rPr>
        <w:t xml:space="preserve">:                                               </w:t>
      </w:r>
      <w:r w:rsidR="00124BC7" w:rsidRPr="0028558F">
        <w:rPr>
          <w:rFonts w:ascii="Arial" w:hAnsi="Arial" w:cs="Arial"/>
        </w:rPr>
        <w:t xml:space="preserve">          </w:t>
      </w:r>
      <w:r w:rsidRPr="0028558F">
        <w:rPr>
          <w:rFonts w:ascii="Arial" w:hAnsi="Arial" w:cs="Arial"/>
        </w:rPr>
        <w:t xml:space="preserve">    От </w:t>
      </w:r>
      <w:r w:rsidR="00124BC7" w:rsidRPr="0028558F">
        <w:rPr>
          <w:rFonts w:ascii="Arial" w:hAnsi="Arial" w:cs="Arial"/>
        </w:rPr>
        <w:t>Дилера</w:t>
      </w:r>
      <w:r w:rsidRPr="0028558F">
        <w:rPr>
          <w:rFonts w:ascii="Arial" w:hAnsi="Arial" w:cs="Arial"/>
        </w:rPr>
        <w:t>:</w:t>
      </w:r>
    </w:p>
    <w:p w:rsidR="006B7B63" w:rsidRPr="0028558F" w:rsidRDefault="006B7B63" w:rsidP="006B7B63">
      <w:pPr>
        <w:pStyle w:val="a3"/>
        <w:spacing w:before="0" w:beforeAutospacing="0" w:after="0" w:afterAutospacing="0"/>
        <w:contextualSpacing/>
        <w:jc w:val="both"/>
        <w:rPr>
          <w:rFonts w:ascii="Arial" w:hAnsi="Arial" w:cs="Arial"/>
        </w:rPr>
      </w:pPr>
      <w:r w:rsidRPr="0028558F">
        <w:rPr>
          <w:rFonts w:ascii="Arial" w:hAnsi="Arial" w:cs="Arial"/>
        </w:rPr>
        <w:t xml:space="preserve">ОАО «_______________»                                 </w:t>
      </w:r>
      <w:r w:rsidR="00124BC7" w:rsidRPr="0028558F">
        <w:rPr>
          <w:rFonts w:ascii="Arial" w:hAnsi="Arial" w:cs="Arial"/>
        </w:rPr>
        <w:t xml:space="preserve">  </w:t>
      </w:r>
      <w:r w:rsidRPr="0028558F">
        <w:rPr>
          <w:rFonts w:ascii="Arial" w:hAnsi="Arial" w:cs="Arial"/>
        </w:rPr>
        <w:t xml:space="preserve">      ООО «_______________»</w:t>
      </w:r>
    </w:p>
    <w:p w:rsidR="006B7B63" w:rsidRPr="0028558F" w:rsidRDefault="006B7B63" w:rsidP="006B7B63">
      <w:pPr>
        <w:contextualSpacing/>
        <w:rPr>
          <w:rFonts w:ascii="Arial" w:hAnsi="Arial" w:cs="Arial"/>
          <w:b/>
        </w:rPr>
      </w:pPr>
      <w:r w:rsidRPr="0028558F">
        <w:rPr>
          <w:rFonts w:ascii="Arial" w:hAnsi="Arial" w:cs="Arial"/>
        </w:rPr>
        <w:t>Генеральный директор                                              Генеральный директор</w:t>
      </w:r>
    </w:p>
    <w:p w:rsidR="006B7B63" w:rsidRPr="0028558F" w:rsidRDefault="006B7B63" w:rsidP="006B7B63">
      <w:pPr>
        <w:contextualSpacing/>
        <w:rPr>
          <w:rFonts w:ascii="Arial" w:hAnsi="Arial" w:cs="Arial"/>
          <w:b/>
        </w:rPr>
      </w:pPr>
    </w:p>
    <w:p w:rsidR="006B7B63" w:rsidRPr="0028558F" w:rsidRDefault="006B7B63" w:rsidP="006B7B63">
      <w:pPr>
        <w:contextualSpacing/>
        <w:rPr>
          <w:rFonts w:ascii="Arial" w:hAnsi="Arial" w:cs="Arial"/>
          <w:b/>
        </w:rPr>
      </w:pPr>
    </w:p>
    <w:p w:rsidR="006B7B63" w:rsidRPr="0028558F" w:rsidRDefault="006B7B63" w:rsidP="006B7B63">
      <w:pPr>
        <w:contextualSpacing/>
        <w:rPr>
          <w:rFonts w:ascii="Arial" w:hAnsi="Arial" w:cs="Arial"/>
        </w:rPr>
      </w:pPr>
    </w:p>
    <w:p w:rsidR="006B7B63" w:rsidRPr="0028558F" w:rsidRDefault="006B7B63" w:rsidP="006B7B63">
      <w:pPr>
        <w:contextualSpacing/>
        <w:rPr>
          <w:rFonts w:ascii="Arial" w:hAnsi="Arial" w:cs="Arial"/>
        </w:rPr>
      </w:pPr>
      <w:r w:rsidRPr="0028558F">
        <w:rPr>
          <w:rFonts w:ascii="Arial" w:hAnsi="Arial" w:cs="Arial"/>
        </w:rPr>
        <w:t>_______________/______________/             _________________ /_______________/</w:t>
      </w:r>
    </w:p>
    <w:p w:rsidR="006B7B63" w:rsidRPr="0028558F" w:rsidRDefault="006B7B63" w:rsidP="006B7B63">
      <w:pPr>
        <w:contextualSpacing/>
        <w:rPr>
          <w:rFonts w:ascii="Arial" w:hAnsi="Arial" w:cs="Arial"/>
        </w:rPr>
      </w:pPr>
    </w:p>
    <w:p w:rsidR="006B7B63" w:rsidRPr="0028558F" w:rsidRDefault="006B7B63">
      <w:pPr>
        <w:widowControl w:val="0"/>
        <w:autoSpaceDE w:val="0"/>
        <w:autoSpaceDN w:val="0"/>
        <w:adjustRightInd w:val="0"/>
        <w:ind w:firstLine="540"/>
        <w:jc w:val="both"/>
        <w:rPr>
          <w:rFonts w:ascii="Arial" w:hAnsi="Arial" w:cs="Arial"/>
        </w:rPr>
      </w:pPr>
    </w:p>
    <w:sectPr w:rsidR="006B7B63" w:rsidRPr="0028558F" w:rsidSect="00334BE1">
      <w:footerReference w:type="default" r:id="rId7"/>
      <w:pgSz w:w="11906" w:h="16838"/>
      <w:pgMar w:top="899" w:right="850" w:bottom="1618" w:left="1701"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25" w:rsidRDefault="00941925">
      <w:r>
        <w:separator/>
      </w:r>
    </w:p>
  </w:endnote>
  <w:endnote w:type="continuationSeparator" w:id="0">
    <w:p w:rsidR="00941925" w:rsidRDefault="0094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C7" w:rsidRPr="00124BC7" w:rsidRDefault="00124BC7" w:rsidP="0028558F">
    <w:pPr>
      <w:rPr>
        <w:i/>
        <w:sz w:val="20"/>
        <w:szCs w:val="20"/>
      </w:rPr>
    </w:pPr>
    <w:r w:rsidRPr="00124BC7">
      <w:rPr>
        <w:i/>
        <w:sz w:val="20"/>
        <w:szCs w:val="20"/>
      </w:rPr>
      <w:t>/</w:t>
    </w:r>
  </w:p>
  <w:p w:rsidR="00124BC7" w:rsidRDefault="00124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25" w:rsidRDefault="00941925">
      <w:r>
        <w:separator/>
      </w:r>
    </w:p>
  </w:footnote>
  <w:footnote w:type="continuationSeparator" w:id="0">
    <w:p w:rsidR="00941925" w:rsidRDefault="0094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A"/>
    <w:rsid w:val="00005693"/>
    <w:rsid w:val="00010EF3"/>
    <w:rsid w:val="0001240F"/>
    <w:rsid w:val="00014FFA"/>
    <w:rsid w:val="0001613E"/>
    <w:rsid w:val="00021DE0"/>
    <w:rsid w:val="000328BB"/>
    <w:rsid w:val="000431E5"/>
    <w:rsid w:val="000439F5"/>
    <w:rsid w:val="00044D82"/>
    <w:rsid w:val="00047227"/>
    <w:rsid w:val="0006096C"/>
    <w:rsid w:val="000612EC"/>
    <w:rsid w:val="00066CA6"/>
    <w:rsid w:val="00087545"/>
    <w:rsid w:val="00096582"/>
    <w:rsid w:val="000A1779"/>
    <w:rsid w:val="000B1B74"/>
    <w:rsid w:val="000B34AD"/>
    <w:rsid w:val="000C3C24"/>
    <w:rsid w:val="000C7E22"/>
    <w:rsid w:val="000E3C03"/>
    <w:rsid w:val="000F4730"/>
    <w:rsid w:val="0010493A"/>
    <w:rsid w:val="00105700"/>
    <w:rsid w:val="0011372A"/>
    <w:rsid w:val="00117028"/>
    <w:rsid w:val="00124BC7"/>
    <w:rsid w:val="00125F6E"/>
    <w:rsid w:val="00130262"/>
    <w:rsid w:val="001356CF"/>
    <w:rsid w:val="0013648A"/>
    <w:rsid w:val="00155D20"/>
    <w:rsid w:val="00156141"/>
    <w:rsid w:val="001562EA"/>
    <w:rsid w:val="00156E0A"/>
    <w:rsid w:val="001632CD"/>
    <w:rsid w:val="00170258"/>
    <w:rsid w:val="00181D98"/>
    <w:rsid w:val="00182958"/>
    <w:rsid w:val="00182968"/>
    <w:rsid w:val="001929E8"/>
    <w:rsid w:val="001A069F"/>
    <w:rsid w:val="001B3887"/>
    <w:rsid w:val="001D5ADE"/>
    <w:rsid w:val="001E1376"/>
    <w:rsid w:val="001E5F9D"/>
    <w:rsid w:val="001F4B1D"/>
    <w:rsid w:val="00200363"/>
    <w:rsid w:val="00201B82"/>
    <w:rsid w:val="00210D55"/>
    <w:rsid w:val="00226F4E"/>
    <w:rsid w:val="00236EB2"/>
    <w:rsid w:val="00240FCC"/>
    <w:rsid w:val="0024373D"/>
    <w:rsid w:val="00255E3D"/>
    <w:rsid w:val="00264AA2"/>
    <w:rsid w:val="00270F06"/>
    <w:rsid w:val="00274390"/>
    <w:rsid w:val="0028142B"/>
    <w:rsid w:val="0028558F"/>
    <w:rsid w:val="002952B3"/>
    <w:rsid w:val="002964A8"/>
    <w:rsid w:val="002A0F0C"/>
    <w:rsid w:val="002B20B9"/>
    <w:rsid w:val="002B7902"/>
    <w:rsid w:val="002D4F00"/>
    <w:rsid w:val="002E1945"/>
    <w:rsid w:val="002E7CD1"/>
    <w:rsid w:val="002F30B8"/>
    <w:rsid w:val="00300E05"/>
    <w:rsid w:val="00302139"/>
    <w:rsid w:val="00313D53"/>
    <w:rsid w:val="003207CC"/>
    <w:rsid w:val="00321C4D"/>
    <w:rsid w:val="00334BE1"/>
    <w:rsid w:val="00336889"/>
    <w:rsid w:val="003457B0"/>
    <w:rsid w:val="003531B1"/>
    <w:rsid w:val="00354ABF"/>
    <w:rsid w:val="003637CD"/>
    <w:rsid w:val="00363CEB"/>
    <w:rsid w:val="00383469"/>
    <w:rsid w:val="00391CE6"/>
    <w:rsid w:val="003924CC"/>
    <w:rsid w:val="003A7DB7"/>
    <w:rsid w:val="003A7E8F"/>
    <w:rsid w:val="003C26F5"/>
    <w:rsid w:val="003E6ED9"/>
    <w:rsid w:val="003E72E4"/>
    <w:rsid w:val="003E77CD"/>
    <w:rsid w:val="00403D86"/>
    <w:rsid w:val="00435034"/>
    <w:rsid w:val="004378B1"/>
    <w:rsid w:val="00451568"/>
    <w:rsid w:val="0045209F"/>
    <w:rsid w:val="00452662"/>
    <w:rsid w:val="0045277B"/>
    <w:rsid w:val="00457BE9"/>
    <w:rsid w:val="00472B8F"/>
    <w:rsid w:val="00477268"/>
    <w:rsid w:val="00485978"/>
    <w:rsid w:val="00494020"/>
    <w:rsid w:val="00495520"/>
    <w:rsid w:val="004A2C7D"/>
    <w:rsid w:val="004A7A6F"/>
    <w:rsid w:val="004C1880"/>
    <w:rsid w:val="004E6618"/>
    <w:rsid w:val="004E6863"/>
    <w:rsid w:val="004E70CA"/>
    <w:rsid w:val="004F5D12"/>
    <w:rsid w:val="00535FFC"/>
    <w:rsid w:val="00554795"/>
    <w:rsid w:val="005673E5"/>
    <w:rsid w:val="00573DE0"/>
    <w:rsid w:val="00584AA2"/>
    <w:rsid w:val="00584AF7"/>
    <w:rsid w:val="005A71F8"/>
    <w:rsid w:val="005B39BA"/>
    <w:rsid w:val="005B7668"/>
    <w:rsid w:val="005C281F"/>
    <w:rsid w:val="006207A4"/>
    <w:rsid w:val="00622891"/>
    <w:rsid w:val="00627D9A"/>
    <w:rsid w:val="0063233F"/>
    <w:rsid w:val="006477F2"/>
    <w:rsid w:val="00663772"/>
    <w:rsid w:val="00664CB3"/>
    <w:rsid w:val="006667D7"/>
    <w:rsid w:val="006B57E1"/>
    <w:rsid w:val="006B7B63"/>
    <w:rsid w:val="006B7CFE"/>
    <w:rsid w:val="006D3539"/>
    <w:rsid w:val="006E04C8"/>
    <w:rsid w:val="006F7D8F"/>
    <w:rsid w:val="00707268"/>
    <w:rsid w:val="00723330"/>
    <w:rsid w:val="00725DDA"/>
    <w:rsid w:val="00727915"/>
    <w:rsid w:val="0073067F"/>
    <w:rsid w:val="00744A44"/>
    <w:rsid w:val="00753051"/>
    <w:rsid w:val="0076129A"/>
    <w:rsid w:val="0077725D"/>
    <w:rsid w:val="00780509"/>
    <w:rsid w:val="00784C46"/>
    <w:rsid w:val="00785EE8"/>
    <w:rsid w:val="00786F18"/>
    <w:rsid w:val="007875F4"/>
    <w:rsid w:val="00787A08"/>
    <w:rsid w:val="007960D9"/>
    <w:rsid w:val="00797C0C"/>
    <w:rsid w:val="007A07D5"/>
    <w:rsid w:val="007A32F3"/>
    <w:rsid w:val="007A5263"/>
    <w:rsid w:val="007B056C"/>
    <w:rsid w:val="007B174A"/>
    <w:rsid w:val="007B22D5"/>
    <w:rsid w:val="007D3CA4"/>
    <w:rsid w:val="007F582A"/>
    <w:rsid w:val="007F6C43"/>
    <w:rsid w:val="007F7ED5"/>
    <w:rsid w:val="00802B83"/>
    <w:rsid w:val="00803E1A"/>
    <w:rsid w:val="00812384"/>
    <w:rsid w:val="00812533"/>
    <w:rsid w:val="0082088B"/>
    <w:rsid w:val="0083030F"/>
    <w:rsid w:val="00866676"/>
    <w:rsid w:val="00887D94"/>
    <w:rsid w:val="008A1785"/>
    <w:rsid w:val="008A38F6"/>
    <w:rsid w:val="008B14D6"/>
    <w:rsid w:val="008B1E9A"/>
    <w:rsid w:val="008B67AC"/>
    <w:rsid w:val="008C53E5"/>
    <w:rsid w:val="008D04D7"/>
    <w:rsid w:val="008F1601"/>
    <w:rsid w:val="008F3071"/>
    <w:rsid w:val="008F67B1"/>
    <w:rsid w:val="009003F9"/>
    <w:rsid w:val="00907C7B"/>
    <w:rsid w:val="00910EBF"/>
    <w:rsid w:val="00941925"/>
    <w:rsid w:val="00955025"/>
    <w:rsid w:val="009570A7"/>
    <w:rsid w:val="009677A3"/>
    <w:rsid w:val="00994947"/>
    <w:rsid w:val="009A015D"/>
    <w:rsid w:val="009A35E0"/>
    <w:rsid w:val="009A4FCD"/>
    <w:rsid w:val="009B16A2"/>
    <w:rsid w:val="009C41F8"/>
    <w:rsid w:val="009C7B9D"/>
    <w:rsid w:val="009D2808"/>
    <w:rsid w:val="009E550D"/>
    <w:rsid w:val="009E7891"/>
    <w:rsid w:val="009F5D87"/>
    <w:rsid w:val="00A01AD3"/>
    <w:rsid w:val="00A02D06"/>
    <w:rsid w:val="00A075CC"/>
    <w:rsid w:val="00A14874"/>
    <w:rsid w:val="00A254E7"/>
    <w:rsid w:val="00A309CB"/>
    <w:rsid w:val="00A32A74"/>
    <w:rsid w:val="00A4265B"/>
    <w:rsid w:val="00A46E79"/>
    <w:rsid w:val="00A63759"/>
    <w:rsid w:val="00A74537"/>
    <w:rsid w:val="00A8155C"/>
    <w:rsid w:val="00A93BC6"/>
    <w:rsid w:val="00AA167E"/>
    <w:rsid w:val="00AA576C"/>
    <w:rsid w:val="00AB1151"/>
    <w:rsid w:val="00AB1BD6"/>
    <w:rsid w:val="00AD7A8C"/>
    <w:rsid w:val="00AE31A9"/>
    <w:rsid w:val="00AE4032"/>
    <w:rsid w:val="00AF170C"/>
    <w:rsid w:val="00AF29C1"/>
    <w:rsid w:val="00B129E3"/>
    <w:rsid w:val="00B20432"/>
    <w:rsid w:val="00B20979"/>
    <w:rsid w:val="00B20EB1"/>
    <w:rsid w:val="00B519F1"/>
    <w:rsid w:val="00B56CF9"/>
    <w:rsid w:val="00B64269"/>
    <w:rsid w:val="00B6651D"/>
    <w:rsid w:val="00B72EC4"/>
    <w:rsid w:val="00B84DE6"/>
    <w:rsid w:val="00B8688C"/>
    <w:rsid w:val="00BA4F17"/>
    <w:rsid w:val="00BB07EF"/>
    <w:rsid w:val="00BC4A2F"/>
    <w:rsid w:val="00BC5AE6"/>
    <w:rsid w:val="00BD0D11"/>
    <w:rsid w:val="00BD6441"/>
    <w:rsid w:val="00BE5693"/>
    <w:rsid w:val="00C12B20"/>
    <w:rsid w:val="00C17458"/>
    <w:rsid w:val="00C21D26"/>
    <w:rsid w:val="00C27738"/>
    <w:rsid w:val="00C366A6"/>
    <w:rsid w:val="00C3787C"/>
    <w:rsid w:val="00C40E10"/>
    <w:rsid w:val="00C458FC"/>
    <w:rsid w:val="00C5094F"/>
    <w:rsid w:val="00C571C4"/>
    <w:rsid w:val="00C61E06"/>
    <w:rsid w:val="00C65598"/>
    <w:rsid w:val="00C705A6"/>
    <w:rsid w:val="00C801F2"/>
    <w:rsid w:val="00C9515D"/>
    <w:rsid w:val="00CB3732"/>
    <w:rsid w:val="00CB488D"/>
    <w:rsid w:val="00CC2858"/>
    <w:rsid w:val="00CC5965"/>
    <w:rsid w:val="00CD02F1"/>
    <w:rsid w:val="00CD4D0E"/>
    <w:rsid w:val="00CE10C8"/>
    <w:rsid w:val="00CF1E8A"/>
    <w:rsid w:val="00D1088C"/>
    <w:rsid w:val="00D129A6"/>
    <w:rsid w:val="00D15E17"/>
    <w:rsid w:val="00D20E5B"/>
    <w:rsid w:val="00D223D8"/>
    <w:rsid w:val="00D25BBD"/>
    <w:rsid w:val="00D27258"/>
    <w:rsid w:val="00D321E5"/>
    <w:rsid w:val="00D55601"/>
    <w:rsid w:val="00D5619F"/>
    <w:rsid w:val="00D577CC"/>
    <w:rsid w:val="00D62971"/>
    <w:rsid w:val="00D9722D"/>
    <w:rsid w:val="00D977F5"/>
    <w:rsid w:val="00DA04C8"/>
    <w:rsid w:val="00DA440F"/>
    <w:rsid w:val="00DB2AFC"/>
    <w:rsid w:val="00DB3A24"/>
    <w:rsid w:val="00DC4D93"/>
    <w:rsid w:val="00DD46E3"/>
    <w:rsid w:val="00DD61B3"/>
    <w:rsid w:val="00DE3B4E"/>
    <w:rsid w:val="00DE64CA"/>
    <w:rsid w:val="00DE67BB"/>
    <w:rsid w:val="00E10234"/>
    <w:rsid w:val="00E25A0D"/>
    <w:rsid w:val="00E51896"/>
    <w:rsid w:val="00E5653E"/>
    <w:rsid w:val="00E615C1"/>
    <w:rsid w:val="00E771E9"/>
    <w:rsid w:val="00E85A55"/>
    <w:rsid w:val="00E976D5"/>
    <w:rsid w:val="00EA0C1C"/>
    <w:rsid w:val="00EA6E0D"/>
    <w:rsid w:val="00EC78F8"/>
    <w:rsid w:val="00ED1C7D"/>
    <w:rsid w:val="00ED3D2E"/>
    <w:rsid w:val="00EE1868"/>
    <w:rsid w:val="00EF584A"/>
    <w:rsid w:val="00F0358F"/>
    <w:rsid w:val="00F13154"/>
    <w:rsid w:val="00F1495F"/>
    <w:rsid w:val="00F149C0"/>
    <w:rsid w:val="00F163CF"/>
    <w:rsid w:val="00F21B7D"/>
    <w:rsid w:val="00F33F30"/>
    <w:rsid w:val="00F45DA0"/>
    <w:rsid w:val="00F56427"/>
    <w:rsid w:val="00F57B27"/>
    <w:rsid w:val="00F663A4"/>
    <w:rsid w:val="00F70412"/>
    <w:rsid w:val="00F8271D"/>
    <w:rsid w:val="00F82BBE"/>
    <w:rsid w:val="00FB5309"/>
    <w:rsid w:val="00FC130C"/>
    <w:rsid w:val="00FD0382"/>
    <w:rsid w:val="00FD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C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B7B63"/>
    <w:pPr>
      <w:widowControl w:val="0"/>
      <w:autoSpaceDE w:val="0"/>
      <w:autoSpaceDN w:val="0"/>
      <w:adjustRightInd w:val="0"/>
    </w:pPr>
    <w:rPr>
      <w:rFonts w:ascii="Courier New" w:hAnsi="Courier New" w:cs="Courier New"/>
    </w:rPr>
  </w:style>
  <w:style w:type="paragraph" w:customStyle="1" w:styleId="ConsPlusNormal">
    <w:name w:val="ConsPlusNormal"/>
    <w:rsid w:val="006B7B63"/>
    <w:pPr>
      <w:widowControl w:val="0"/>
      <w:autoSpaceDE w:val="0"/>
      <w:autoSpaceDN w:val="0"/>
      <w:adjustRightInd w:val="0"/>
      <w:ind w:firstLine="720"/>
    </w:pPr>
    <w:rPr>
      <w:rFonts w:ascii="Arial" w:hAnsi="Arial" w:cs="Arial"/>
    </w:rPr>
  </w:style>
  <w:style w:type="paragraph" w:styleId="a3">
    <w:name w:val="Normal (Web)"/>
    <w:basedOn w:val="a"/>
    <w:rsid w:val="006B7B63"/>
    <w:pPr>
      <w:spacing w:before="100" w:beforeAutospacing="1" w:after="100" w:afterAutospacing="1"/>
    </w:pPr>
  </w:style>
  <w:style w:type="paragraph" w:styleId="a4">
    <w:name w:val="header"/>
    <w:basedOn w:val="a"/>
    <w:rsid w:val="00124BC7"/>
    <w:pPr>
      <w:tabs>
        <w:tab w:val="center" w:pos="4677"/>
        <w:tab w:val="right" w:pos="9355"/>
      </w:tabs>
    </w:pPr>
  </w:style>
  <w:style w:type="paragraph" w:styleId="a5">
    <w:name w:val="footer"/>
    <w:basedOn w:val="a"/>
    <w:rsid w:val="00124BC7"/>
    <w:pPr>
      <w:tabs>
        <w:tab w:val="center" w:pos="4677"/>
        <w:tab w:val="right" w:pos="9355"/>
      </w:tabs>
    </w:pPr>
  </w:style>
  <w:style w:type="character" w:styleId="a6">
    <w:name w:val="Hyperlink"/>
    <w:basedOn w:val="a0"/>
    <w:rsid w:val="00124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C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B7B63"/>
    <w:pPr>
      <w:widowControl w:val="0"/>
      <w:autoSpaceDE w:val="0"/>
      <w:autoSpaceDN w:val="0"/>
      <w:adjustRightInd w:val="0"/>
    </w:pPr>
    <w:rPr>
      <w:rFonts w:ascii="Courier New" w:hAnsi="Courier New" w:cs="Courier New"/>
    </w:rPr>
  </w:style>
  <w:style w:type="paragraph" w:customStyle="1" w:styleId="ConsPlusNormal">
    <w:name w:val="ConsPlusNormal"/>
    <w:rsid w:val="006B7B63"/>
    <w:pPr>
      <w:widowControl w:val="0"/>
      <w:autoSpaceDE w:val="0"/>
      <w:autoSpaceDN w:val="0"/>
      <w:adjustRightInd w:val="0"/>
      <w:ind w:firstLine="720"/>
    </w:pPr>
    <w:rPr>
      <w:rFonts w:ascii="Arial" w:hAnsi="Arial" w:cs="Arial"/>
    </w:rPr>
  </w:style>
  <w:style w:type="paragraph" w:styleId="a3">
    <w:name w:val="Normal (Web)"/>
    <w:basedOn w:val="a"/>
    <w:rsid w:val="006B7B63"/>
    <w:pPr>
      <w:spacing w:before="100" w:beforeAutospacing="1" w:after="100" w:afterAutospacing="1"/>
    </w:pPr>
  </w:style>
  <w:style w:type="paragraph" w:styleId="a4">
    <w:name w:val="header"/>
    <w:basedOn w:val="a"/>
    <w:rsid w:val="00124BC7"/>
    <w:pPr>
      <w:tabs>
        <w:tab w:val="center" w:pos="4677"/>
        <w:tab w:val="right" w:pos="9355"/>
      </w:tabs>
    </w:pPr>
  </w:style>
  <w:style w:type="paragraph" w:styleId="a5">
    <w:name w:val="footer"/>
    <w:basedOn w:val="a"/>
    <w:rsid w:val="00124BC7"/>
    <w:pPr>
      <w:tabs>
        <w:tab w:val="center" w:pos="4677"/>
        <w:tab w:val="right" w:pos="9355"/>
      </w:tabs>
    </w:pPr>
  </w:style>
  <w:style w:type="character" w:styleId="a6">
    <w:name w:val="Hyperlink"/>
    <w:basedOn w:val="a0"/>
    <w:rsid w:val="00124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Дилерский договор о реализации товара</vt:lpstr>
    </vt:vector>
  </TitlesOfParts>
  <Company>Microsoft</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Дилерский договор о реализации товара</dc:title>
  <dc:creator>Константин</dc:creator>
  <cp:lastModifiedBy>Пользователь Windows</cp:lastModifiedBy>
  <cp:revision>2</cp:revision>
  <dcterms:created xsi:type="dcterms:W3CDTF">2019-01-05T16:42:00Z</dcterms:created>
  <dcterms:modified xsi:type="dcterms:W3CDTF">2019-01-05T16:42:00Z</dcterms:modified>
</cp:coreProperties>
</file>