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320"/>
        <w:jc w:val="both"/>
        <w:rPr>
          <w:rFonts w:ascii="Arial" w:hAnsi="Arial" w:cs="Arial"/>
          <w:b/>
          <w:bCs/>
          <w:sz w:val="24"/>
          <w:szCs w:val="24"/>
        </w:rPr>
      </w:pPr>
      <w:r w:rsidRPr="00351420">
        <w:rPr>
          <w:rFonts w:ascii="Arial" w:hAnsi="Arial" w:cs="Arial"/>
          <w:b/>
          <w:bCs/>
          <w:sz w:val="24"/>
          <w:szCs w:val="24"/>
        </w:rPr>
        <w:t>В Московский городской суд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rPr>
          <w:rFonts w:ascii="Arial" w:hAnsi="Arial" w:cs="Arial"/>
          <w:i/>
          <w:sz w:val="20"/>
          <w:szCs w:val="20"/>
        </w:rPr>
      </w:pPr>
      <w:smartTag w:uri="urn:schemas-microsoft-com:office:smarttags" w:element="metricconverter">
        <w:smartTagPr>
          <w:attr w:name="ProductID" w:val="107076, г"/>
        </w:smartTagPr>
        <w:r w:rsidRPr="00351420">
          <w:rPr>
            <w:rFonts w:ascii="Arial" w:hAnsi="Arial" w:cs="Arial"/>
            <w:i/>
            <w:sz w:val="20"/>
            <w:szCs w:val="20"/>
          </w:rPr>
          <w:t>107076, г</w:t>
        </w:r>
      </w:smartTag>
      <w:r w:rsidRPr="00351420">
        <w:rPr>
          <w:rFonts w:ascii="Arial" w:hAnsi="Arial" w:cs="Arial"/>
          <w:i/>
          <w:sz w:val="20"/>
          <w:szCs w:val="20"/>
        </w:rPr>
        <w:t>. Москва, Богородский вал, д.8.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rPr>
          <w:rFonts w:ascii="Arial" w:hAnsi="Arial" w:cs="Arial"/>
          <w:i/>
          <w:sz w:val="16"/>
          <w:szCs w:val="16"/>
        </w:rPr>
      </w:pP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rPr>
          <w:rFonts w:ascii="Arial" w:hAnsi="Arial" w:cs="Arial"/>
          <w:b/>
          <w:i/>
          <w:sz w:val="24"/>
          <w:szCs w:val="24"/>
        </w:rPr>
      </w:pPr>
      <w:r w:rsidRPr="00351420">
        <w:rPr>
          <w:rFonts w:ascii="Arial" w:hAnsi="Arial" w:cs="Arial"/>
          <w:sz w:val="24"/>
          <w:szCs w:val="24"/>
        </w:rPr>
        <w:t>через</w:t>
      </w:r>
      <w:r w:rsidRPr="003514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1420">
        <w:rPr>
          <w:rFonts w:ascii="Arial" w:hAnsi="Arial" w:cs="Arial"/>
          <w:b/>
          <w:sz w:val="24"/>
          <w:szCs w:val="24"/>
        </w:rPr>
        <w:t>Красносельский</w:t>
      </w:r>
      <w:proofErr w:type="spellEnd"/>
      <w:r w:rsidRPr="00351420">
        <w:rPr>
          <w:rFonts w:ascii="Arial" w:hAnsi="Arial" w:cs="Arial"/>
          <w:b/>
          <w:sz w:val="24"/>
          <w:szCs w:val="24"/>
        </w:rPr>
        <w:t xml:space="preserve"> районный суд г. Москвы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rPr>
          <w:rFonts w:ascii="Arial" w:hAnsi="Arial" w:cs="Arial"/>
          <w:b/>
          <w:i/>
          <w:sz w:val="16"/>
          <w:szCs w:val="16"/>
        </w:rPr>
      </w:pP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351420">
        <w:rPr>
          <w:rFonts w:ascii="Arial" w:hAnsi="Arial" w:cs="Arial"/>
          <w:b/>
          <w:bCs/>
          <w:sz w:val="24"/>
          <w:szCs w:val="24"/>
        </w:rPr>
        <w:t>Истец (лицо, направляющее жалобу):</w:t>
      </w:r>
      <w:r w:rsidRPr="0035142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51420">
        <w:rPr>
          <w:rFonts w:ascii="Arial" w:hAnsi="Arial" w:cs="Arial"/>
          <w:bCs/>
          <w:sz w:val="24"/>
          <w:szCs w:val="24"/>
        </w:rPr>
        <w:t>Башмачникова</w:t>
      </w:r>
      <w:proofErr w:type="spellEnd"/>
      <w:r w:rsidRPr="00351420">
        <w:rPr>
          <w:rFonts w:ascii="Arial" w:hAnsi="Arial" w:cs="Arial"/>
          <w:bCs/>
          <w:sz w:val="24"/>
          <w:szCs w:val="24"/>
        </w:rPr>
        <w:t xml:space="preserve"> Александра Дмитриевна, 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351420">
        <w:rPr>
          <w:rFonts w:ascii="Arial" w:hAnsi="Arial" w:cs="Arial"/>
          <w:bCs/>
          <w:i/>
          <w:sz w:val="20"/>
          <w:szCs w:val="20"/>
        </w:rPr>
        <w:t xml:space="preserve">паспорт 85 97  8333209, выдан ОВД  </w:t>
      </w:r>
      <w:proofErr w:type="spellStart"/>
      <w:r w:rsidRPr="00351420">
        <w:rPr>
          <w:rFonts w:ascii="Arial" w:hAnsi="Arial" w:cs="Arial"/>
          <w:bCs/>
          <w:i/>
          <w:sz w:val="20"/>
          <w:szCs w:val="20"/>
        </w:rPr>
        <w:t>Гольяново</w:t>
      </w:r>
      <w:proofErr w:type="spellEnd"/>
      <w:r w:rsidRPr="00351420">
        <w:rPr>
          <w:rFonts w:ascii="Arial" w:hAnsi="Arial" w:cs="Arial"/>
          <w:bCs/>
          <w:i/>
          <w:sz w:val="20"/>
          <w:szCs w:val="20"/>
        </w:rPr>
        <w:t xml:space="preserve">  г. Москвы, 24 марта 2013 года, адрес регистрации и проживания: </w:t>
      </w:r>
      <w:smartTag w:uri="urn:schemas-microsoft-com:office:smarttags" w:element="metricconverter">
        <w:smartTagPr>
          <w:attr w:name="ProductID" w:val="107589, г"/>
        </w:smartTagPr>
        <w:r w:rsidRPr="00351420">
          <w:rPr>
            <w:rFonts w:ascii="Arial" w:hAnsi="Arial" w:cs="Arial"/>
            <w:bCs/>
            <w:i/>
            <w:sz w:val="20"/>
            <w:szCs w:val="20"/>
          </w:rPr>
          <w:t>107589, г</w:t>
        </w:r>
      </w:smartTag>
      <w:r w:rsidRPr="00351420">
        <w:rPr>
          <w:rFonts w:ascii="Arial" w:hAnsi="Arial" w:cs="Arial"/>
          <w:bCs/>
          <w:i/>
          <w:sz w:val="20"/>
          <w:szCs w:val="20"/>
        </w:rPr>
        <w:t xml:space="preserve">. Москва,  ул. </w:t>
      </w:r>
      <w:proofErr w:type="spellStart"/>
      <w:r w:rsidRPr="00351420">
        <w:rPr>
          <w:rFonts w:ascii="Arial" w:hAnsi="Arial" w:cs="Arial"/>
          <w:bCs/>
          <w:i/>
          <w:sz w:val="20"/>
          <w:szCs w:val="20"/>
        </w:rPr>
        <w:t>Храбровская</w:t>
      </w:r>
      <w:proofErr w:type="spellEnd"/>
      <w:r w:rsidRPr="00351420">
        <w:rPr>
          <w:rFonts w:ascii="Arial" w:hAnsi="Arial" w:cs="Arial"/>
          <w:bCs/>
          <w:i/>
          <w:sz w:val="20"/>
          <w:szCs w:val="20"/>
        </w:rPr>
        <w:t>, д. 26,  корп. 11, кв. 36.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Cs/>
          <w:i/>
          <w:sz w:val="16"/>
          <w:szCs w:val="16"/>
        </w:rPr>
      </w:pP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351420">
        <w:rPr>
          <w:rFonts w:ascii="Arial" w:hAnsi="Arial" w:cs="Arial"/>
          <w:b/>
          <w:bCs/>
          <w:sz w:val="24"/>
          <w:szCs w:val="24"/>
        </w:rPr>
        <w:t>Ответчик: ООО «ХЕНДЭЙ МОТОР РУС»,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351420">
        <w:rPr>
          <w:rFonts w:ascii="Arial" w:hAnsi="Arial" w:cs="Arial"/>
          <w:bCs/>
          <w:i/>
          <w:sz w:val="20"/>
          <w:szCs w:val="20"/>
        </w:rPr>
        <w:t>ОГРН: 1077779154067, ИНН: 7789623202,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351420">
        <w:rPr>
          <w:rFonts w:ascii="Arial" w:hAnsi="Arial" w:cs="Arial"/>
          <w:bCs/>
          <w:i/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23610, г"/>
        </w:smartTagPr>
        <w:r w:rsidRPr="00351420">
          <w:rPr>
            <w:rFonts w:ascii="Arial" w:hAnsi="Arial" w:cs="Arial"/>
            <w:bCs/>
            <w:i/>
            <w:sz w:val="20"/>
            <w:szCs w:val="20"/>
          </w:rPr>
          <w:t>123610, г</w:t>
        </w:r>
      </w:smartTag>
      <w:r w:rsidRPr="00351420">
        <w:rPr>
          <w:rFonts w:ascii="Arial" w:hAnsi="Arial" w:cs="Arial"/>
          <w:bCs/>
          <w:i/>
          <w:sz w:val="20"/>
          <w:szCs w:val="20"/>
        </w:rPr>
        <w:t xml:space="preserve">. Москва, ул. 2-я </w:t>
      </w:r>
      <w:proofErr w:type="spellStart"/>
      <w:r w:rsidRPr="00351420">
        <w:rPr>
          <w:rFonts w:ascii="Arial" w:hAnsi="Arial" w:cs="Arial"/>
          <w:bCs/>
          <w:i/>
          <w:sz w:val="20"/>
          <w:szCs w:val="20"/>
        </w:rPr>
        <w:t>Тестовская</w:t>
      </w:r>
      <w:proofErr w:type="spellEnd"/>
      <w:r w:rsidRPr="00351420">
        <w:rPr>
          <w:rFonts w:ascii="Arial" w:hAnsi="Arial" w:cs="Arial"/>
          <w:bCs/>
          <w:i/>
          <w:sz w:val="20"/>
          <w:szCs w:val="20"/>
        </w:rPr>
        <w:t>, д. 18.</w:t>
      </w:r>
    </w:p>
    <w:p w:rsidR="002739C2" w:rsidRPr="00351420" w:rsidRDefault="002739C2" w:rsidP="002739C2">
      <w:pPr>
        <w:tabs>
          <w:tab w:val="left" w:pos="4536"/>
        </w:tabs>
        <w:spacing w:line="240" w:lineRule="auto"/>
        <w:ind w:left="4320" w:firstLine="0"/>
        <w:rPr>
          <w:rFonts w:ascii="Arial" w:hAnsi="Arial" w:cs="Arial"/>
          <w:sz w:val="16"/>
          <w:szCs w:val="16"/>
        </w:rPr>
      </w:pPr>
    </w:p>
    <w:p w:rsidR="002739C2" w:rsidRPr="00351420" w:rsidRDefault="002739C2" w:rsidP="002739C2">
      <w:pPr>
        <w:tabs>
          <w:tab w:val="left" w:pos="4536"/>
        </w:tabs>
        <w:spacing w:line="240" w:lineRule="auto"/>
        <w:ind w:left="4320" w:firstLine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51420">
        <w:rPr>
          <w:rFonts w:ascii="Arial" w:hAnsi="Arial" w:cs="Arial"/>
          <w:b/>
          <w:sz w:val="24"/>
          <w:szCs w:val="24"/>
          <w:u w:val="single"/>
        </w:rPr>
        <w:t xml:space="preserve">Гражданское дело № </w:t>
      </w:r>
      <w:r w:rsidRPr="00351420">
        <w:rPr>
          <w:rFonts w:ascii="Arial" w:hAnsi="Arial" w:cs="Arial"/>
          <w:b/>
          <w:bCs/>
          <w:sz w:val="24"/>
          <w:szCs w:val="24"/>
          <w:u w:val="single"/>
        </w:rPr>
        <w:t>2-7845/201</w:t>
      </w:r>
      <w:r w:rsidR="00351420">
        <w:rPr>
          <w:rFonts w:ascii="Arial" w:hAnsi="Arial" w:cs="Arial"/>
          <w:b/>
          <w:bCs/>
          <w:sz w:val="24"/>
          <w:szCs w:val="24"/>
          <w:u w:val="single"/>
          <w:lang w:val="en-US"/>
        </w:rPr>
        <w:t>8</w:t>
      </w:r>
    </w:p>
    <w:p w:rsidR="002739C2" w:rsidRPr="00351420" w:rsidRDefault="002739C2" w:rsidP="002739C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739C2" w:rsidRPr="00351420" w:rsidRDefault="002739C2" w:rsidP="002739C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2739C2" w:rsidRPr="00351420" w:rsidRDefault="002739C2" w:rsidP="002739C2">
      <w:pPr>
        <w:spacing w:line="240" w:lineRule="auto"/>
        <w:ind w:firstLine="0"/>
        <w:contextualSpacing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351420">
        <w:rPr>
          <w:rFonts w:ascii="Arial" w:hAnsi="Arial" w:cs="Arial"/>
          <w:b/>
          <w:sz w:val="28"/>
          <w:szCs w:val="28"/>
        </w:rPr>
        <w:t>Частная жалоба на определение суда по гражданскому делу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2739C2" w:rsidRPr="00351420" w:rsidRDefault="00351420" w:rsidP="002739C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сентября 20</w:t>
      </w:r>
      <w:r w:rsidRPr="00351420">
        <w:rPr>
          <w:rFonts w:ascii="Arial" w:hAnsi="Arial" w:cs="Arial"/>
          <w:sz w:val="24"/>
          <w:szCs w:val="24"/>
        </w:rPr>
        <w:t>18</w:t>
      </w:r>
      <w:r w:rsidR="002739C2" w:rsidRPr="00351420">
        <w:rPr>
          <w:rFonts w:ascii="Arial" w:hAnsi="Arial" w:cs="Arial"/>
          <w:sz w:val="24"/>
          <w:szCs w:val="24"/>
        </w:rPr>
        <w:t xml:space="preserve"> года судьей Красносельского районного суда г. Москвы Павлович Т.Н. было вынесено определение о прекращении производства по делу № </w:t>
      </w:r>
      <w:r w:rsidR="002739C2" w:rsidRPr="00351420">
        <w:rPr>
          <w:rFonts w:ascii="Arial" w:hAnsi="Arial" w:cs="Arial"/>
          <w:bCs/>
          <w:sz w:val="24"/>
          <w:szCs w:val="24"/>
        </w:rPr>
        <w:t>2-7845/201</w:t>
      </w:r>
      <w:r w:rsidRPr="00351420">
        <w:rPr>
          <w:rFonts w:ascii="Arial" w:hAnsi="Arial" w:cs="Arial"/>
          <w:bCs/>
          <w:sz w:val="24"/>
          <w:szCs w:val="24"/>
        </w:rPr>
        <w:t>8</w:t>
      </w:r>
      <w:r w:rsidR="002739C2" w:rsidRPr="00351420">
        <w:rPr>
          <w:rFonts w:ascii="Arial" w:hAnsi="Arial" w:cs="Arial"/>
          <w:bCs/>
          <w:sz w:val="24"/>
          <w:szCs w:val="24"/>
        </w:rPr>
        <w:t xml:space="preserve"> по иску Московской областной общественной организации по защите прав потребителей «Право» в моих интересах (</w:t>
      </w:r>
      <w:proofErr w:type="spellStart"/>
      <w:r w:rsidR="002739C2" w:rsidRPr="00351420">
        <w:rPr>
          <w:rFonts w:ascii="Arial" w:hAnsi="Arial" w:cs="Arial"/>
          <w:bCs/>
          <w:sz w:val="24"/>
          <w:szCs w:val="24"/>
        </w:rPr>
        <w:t>Башмачниковой</w:t>
      </w:r>
      <w:proofErr w:type="spellEnd"/>
      <w:r w:rsidR="002739C2" w:rsidRPr="00351420">
        <w:rPr>
          <w:rFonts w:ascii="Arial" w:hAnsi="Arial" w:cs="Arial"/>
          <w:bCs/>
          <w:sz w:val="24"/>
          <w:szCs w:val="24"/>
        </w:rPr>
        <w:t xml:space="preserve"> А.Д.) к ООО «ХЕНДЭЙ МОТОР РУС»</w:t>
      </w:r>
      <w:r w:rsidR="002739C2" w:rsidRPr="00351420">
        <w:rPr>
          <w:rFonts w:ascii="Arial" w:hAnsi="Arial" w:cs="Arial"/>
          <w:b/>
          <w:bCs/>
          <w:sz w:val="24"/>
          <w:szCs w:val="24"/>
        </w:rPr>
        <w:t xml:space="preserve"> </w:t>
      </w:r>
      <w:r w:rsidR="002739C2" w:rsidRPr="00351420">
        <w:rPr>
          <w:rFonts w:ascii="Arial" w:hAnsi="Arial" w:cs="Arial"/>
          <w:sz w:val="24"/>
          <w:szCs w:val="24"/>
        </w:rPr>
        <w:t xml:space="preserve">о </w:t>
      </w:r>
      <w:r w:rsidR="002739C2" w:rsidRPr="00351420">
        <w:rPr>
          <w:rFonts w:ascii="Arial" w:hAnsi="Arial" w:cs="Arial"/>
          <w:bCs/>
          <w:sz w:val="24"/>
          <w:szCs w:val="24"/>
        </w:rPr>
        <w:t>возврате денежных средств, уплаченных по договору купли-продажи автомобиля марки «</w:t>
      </w:r>
      <w:r w:rsidR="002739C2" w:rsidRPr="00351420">
        <w:rPr>
          <w:rFonts w:ascii="Arial" w:hAnsi="Arial" w:cs="Arial"/>
          <w:bCs/>
          <w:sz w:val="24"/>
          <w:szCs w:val="24"/>
          <w:lang w:val="en-US"/>
        </w:rPr>
        <w:t>HYUNDAI</w:t>
      </w:r>
      <w:r w:rsidR="002739C2" w:rsidRPr="00351420">
        <w:rPr>
          <w:rFonts w:ascii="Arial" w:hAnsi="Arial" w:cs="Arial"/>
          <w:bCs/>
          <w:sz w:val="24"/>
          <w:szCs w:val="24"/>
        </w:rPr>
        <w:t xml:space="preserve"> </w:t>
      </w:r>
      <w:r w:rsidR="002739C2" w:rsidRPr="00351420">
        <w:rPr>
          <w:rFonts w:ascii="Arial" w:hAnsi="Arial" w:cs="Arial"/>
          <w:bCs/>
          <w:sz w:val="24"/>
          <w:szCs w:val="24"/>
          <w:lang w:val="en-US"/>
        </w:rPr>
        <w:t>I</w:t>
      </w:r>
      <w:r w:rsidR="002739C2" w:rsidRPr="00351420">
        <w:rPr>
          <w:rFonts w:ascii="Arial" w:hAnsi="Arial" w:cs="Arial"/>
          <w:bCs/>
          <w:sz w:val="24"/>
          <w:szCs w:val="24"/>
        </w:rPr>
        <w:t xml:space="preserve">30 1,8 </w:t>
      </w:r>
      <w:r w:rsidR="002739C2" w:rsidRPr="00351420">
        <w:rPr>
          <w:rFonts w:ascii="Arial" w:hAnsi="Arial" w:cs="Arial"/>
          <w:bCs/>
          <w:sz w:val="24"/>
          <w:szCs w:val="24"/>
          <w:lang w:val="en-US"/>
        </w:rPr>
        <w:t>GLS</w:t>
      </w:r>
      <w:r w:rsidR="002739C2" w:rsidRPr="00351420">
        <w:rPr>
          <w:rFonts w:ascii="Arial" w:hAnsi="Arial" w:cs="Arial"/>
          <w:bCs/>
          <w:sz w:val="24"/>
          <w:szCs w:val="24"/>
        </w:rPr>
        <w:t xml:space="preserve"> А</w:t>
      </w:r>
      <w:proofErr w:type="gramStart"/>
      <w:r w:rsidR="002739C2" w:rsidRPr="00351420">
        <w:rPr>
          <w:rFonts w:ascii="Arial" w:hAnsi="Arial" w:cs="Arial"/>
          <w:bCs/>
          <w:sz w:val="24"/>
          <w:szCs w:val="24"/>
          <w:lang w:val="en-US"/>
        </w:rPr>
        <w:t>T</w:t>
      </w:r>
      <w:proofErr w:type="gramEnd"/>
      <w:r w:rsidR="002739C2" w:rsidRPr="00351420">
        <w:rPr>
          <w:rFonts w:ascii="Arial" w:hAnsi="Arial" w:cs="Arial"/>
          <w:bCs/>
          <w:sz w:val="24"/>
          <w:szCs w:val="24"/>
        </w:rPr>
        <w:t xml:space="preserve">», и </w:t>
      </w:r>
      <w:proofErr w:type="gramStart"/>
      <w:r w:rsidR="002739C2" w:rsidRPr="00351420">
        <w:rPr>
          <w:rFonts w:ascii="Arial" w:hAnsi="Arial" w:cs="Arial"/>
          <w:bCs/>
          <w:sz w:val="24"/>
          <w:szCs w:val="24"/>
        </w:rPr>
        <w:t>возмещении</w:t>
      </w:r>
      <w:proofErr w:type="gramEnd"/>
      <w:r w:rsidR="002739C2" w:rsidRPr="00351420">
        <w:rPr>
          <w:rFonts w:ascii="Arial" w:hAnsi="Arial" w:cs="Arial"/>
          <w:bCs/>
          <w:sz w:val="24"/>
          <w:szCs w:val="24"/>
        </w:rPr>
        <w:t xml:space="preserve"> иных причиненных убытков.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 xml:space="preserve">Я считаю, что вынесенное определение является незаконным и подлежит отмене, поскольку оно принято с нарушением норм процессуального права. 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>Иск по данному делу подан Московской областной общественной организации по защите прав потребителей «Право» в защиту моих интересов, таким образом, я являюсь непосредственным носителем прав, нарушенных Ответчиком и подлежащих судебной защите согласно ст.3 ГПК РФ. Таким образом, я вправе выступать в данном деле в качестве Истца.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 xml:space="preserve"> Это подтверждается ст.46 ГПК РФ, согласно которой рассмотрение дела по существу продолжается, если лицо, в защиту интересов которого было подано заявление, не заявит об отказе от иска.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 xml:space="preserve">Я не заявляла отказа от иска по делу </w:t>
      </w:r>
      <w:r w:rsidRPr="00351420">
        <w:rPr>
          <w:rFonts w:ascii="Arial" w:hAnsi="Arial" w:cs="Arial"/>
          <w:sz w:val="24"/>
          <w:szCs w:val="24"/>
        </w:rPr>
        <w:t xml:space="preserve">№ </w:t>
      </w:r>
      <w:r w:rsidRPr="00351420">
        <w:rPr>
          <w:rFonts w:ascii="Arial" w:hAnsi="Arial" w:cs="Arial"/>
          <w:bCs/>
          <w:sz w:val="24"/>
          <w:szCs w:val="24"/>
        </w:rPr>
        <w:t>2-7845/201</w:t>
      </w:r>
      <w:r w:rsidR="00351420" w:rsidRPr="00351420">
        <w:rPr>
          <w:rFonts w:ascii="Arial" w:hAnsi="Arial" w:cs="Arial"/>
          <w:bCs/>
          <w:sz w:val="24"/>
          <w:szCs w:val="24"/>
        </w:rPr>
        <w:t>8</w:t>
      </w:r>
      <w:r w:rsidRPr="00351420">
        <w:rPr>
          <w:rFonts w:ascii="Arial" w:hAnsi="Arial" w:cs="Arial"/>
          <w:bCs/>
          <w:sz w:val="24"/>
          <w:szCs w:val="24"/>
        </w:rPr>
        <w:t>. На заседание, состоявшееся 19 сентябр</w:t>
      </w:r>
      <w:r w:rsidR="00351420">
        <w:rPr>
          <w:rFonts w:ascii="Arial" w:hAnsi="Arial" w:cs="Arial"/>
          <w:bCs/>
          <w:sz w:val="24"/>
          <w:szCs w:val="24"/>
        </w:rPr>
        <w:t>я 201</w:t>
      </w:r>
      <w:r w:rsidR="00351420" w:rsidRPr="00351420">
        <w:rPr>
          <w:rFonts w:ascii="Arial" w:hAnsi="Arial" w:cs="Arial"/>
          <w:bCs/>
          <w:sz w:val="24"/>
          <w:szCs w:val="24"/>
        </w:rPr>
        <w:t>8</w:t>
      </w:r>
      <w:r w:rsidRPr="00351420">
        <w:rPr>
          <w:rFonts w:ascii="Arial" w:hAnsi="Arial" w:cs="Arial"/>
          <w:bCs/>
          <w:sz w:val="24"/>
          <w:szCs w:val="24"/>
        </w:rPr>
        <w:t xml:space="preserve"> года, я не явилась вследствие болезни. Однако</w:t>
      </w:r>
      <w:proofErr w:type="gramStart"/>
      <w:r w:rsidRPr="00351420">
        <w:rPr>
          <w:rFonts w:ascii="Arial" w:hAnsi="Arial" w:cs="Arial"/>
          <w:bCs/>
          <w:sz w:val="24"/>
          <w:szCs w:val="24"/>
        </w:rPr>
        <w:t>,</w:t>
      </w:r>
      <w:proofErr w:type="gramEnd"/>
      <w:r w:rsidRPr="00351420">
        <w:rPr>
          <w:rFonts w:ascii="Arial" w:hAnsi="Arial" w:cs="Arial"/>
          <w:bCs/>
          <w:sz w:val="24"/>
          <w:szCs w:val="24"/>
        </w:rPr>
        <w:t xml:space="preserve"> однократная неявка Истца на заседание не является основанием для прекращения производства по делу.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>Поскольку в данном деле я выступаю в качестве Истца, вынесение определения о прекращении производства лишает меня возможности повторно подать заявление в суд к ответчику по тому же предмету и по тем же основаниям и нарушает мои права на судебную защиту.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1420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351420">
        <w:rPr>
          <w:rFonts w:ascii="Arial" w:hAnsi="Arial" w:cs="Arial"/>
          <w:sz w:val="24"/>
          <w:szCs w:val="24"/>
        </w:rPr>
        <w:t>вышеизложенного</w:t>
      </w:r>
      <w:proofErr w:type="gramEnd"/>
      <w:r w:rsidRPr="00351420">
        <w:rPr>
          <w:rFonts w:ascii="Arial" w:hAnsi="Arial" w:cs="Arial"/>
          <w:sz w:val="24"/>
          <w:szCs w:val="24"/>
        </w:rPr>
        <w:t>, руководствуясь ст.ст. 46, 331, 334 ГПК РФ,</w:t>
      </w: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2739C2" w:rsidRPr="00351420" w:rsidRDefault="002739C2" w:rsidP="002739C2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51420">
        <w:rPr>
          <w:rFonts w:ascii="Arial" w:hAnsi="Arial" w:cs="Arial"/>
          <w:b/>
          <w:sz w:val="24"/>
          <w:szCs w:val="24"/>
        </w:rPr>
        <w:t>ПРОШУ:</w:t>
      </w:r>
    </w:p>
    <w:p w:rsidR="002739C2" w:rsidRPr="00351420" w:rsidRDefault="002739C2" w:rsidP="002739C2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2739C2" w:rsidRPr="00351420" w:rsidRDefault="002739C2" w:rsidP="002739C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51420">
        <w:rPr>
          <w:rFonts w:ascii="Arial" w:hAnsi="Arial" w:cs="Arial"/>
          <w:sz w:val="24"/>
          <w:szCs w:val="24"/>
        </w:rPr>
        <w:t>1. Отменить определение Красносельского районного суда г. Москвы от 19 сентября 201</w:t>
      </w:r>
      <w:r w:rsidR="00351420" w:rsidRPr="00351420">
        <w:rPr>
          <w:rFonts w:ascii="Arial" w:hAnsi="Arial" w:cs="Arial"/>
          <w:sz w:val="24"/>
          <w:szCs w:val="24"/>
        </w:rPr>
        <w:t>8</w:t>
      </w:r>
      <w:r w:rsidRPr="00351420">
        <w:rPr>
          <w:rFonts w:ascii="Arial" w:hAnsi="Arial" w:cs="Arial"/>
          <w:sz w:val="24"/>
          <w:szCs w:val="24"/>
        </w:rPr>
        <w:t xml:space="preserve"> года по делу № 2-7845/201</w:t>
      </w:r>
      <w:r w:rsidR="00351420" w:rsidRPr="00351420">
        <w:rPr>
          <w:rFonts w:ascii="Arial" w:hAnsi="Arial" w:cs="Arial"/>
          <w:sz w:val="24"/>
          <w:szCs w:val="24"/>
        </w:rPr>
        <w:t>8</w:t>
      </w:r>
      <w:r w:rsidRPr="00351420">
        <w:rPr>
          <w:rFonts w:ascii="Arial" w:hAnsi="Arial" w:cs="Arial"/>
          <w:sz w:val="24"/>
          <w:szCs w:val="24"/>
        </w:rPr>
        <w:t xml:space="preserve"> полностью и направить дело на новое рассмотрение в </w:t>
      </w:r>
      <w:proofErr w:type="spellStart"/>
      <w:r w:rsidRPr="00351420">
        <w:rPr>
          <w:rFonts w:ascii="Arial" w:hAnsi="Arial" w:cs="Arial"/>
          <w:sz w:val="24"/>
          <w:szCs w:val="24"/>
        </w:rPr>
        <w:t>Красносельский</w:t>
      </w:r>
      <w:proofErr w:type="spellEnd"/>
      <w:r w:rsidRPr="00351420">
        <w:rPr>
          <w:rFonts w:ascii="Arial" w:hAnsi="Arial" w:cs="Arial"/>
          <w:sz w:val="24"/>
          <w:szCs w:val="24"/>
        </w:rPr>
        <w:t xml:space="preserve"> районный суд г. Москвы.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51420">
        <w:rPr>
          <w:rFonts w:ascii="Arial" w:hAnsi="Arial" w:cs="Arial"/>
          <w:bCs/>
          <w:sz w:val="24"/>
          <w:szCs w:val="24"/>
          <w:u w:val="single"/>
        </w:rPr>
        <w:t xml:space="preserve">Приложение: </w:t>
      </w: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51420">
        <w:rPr>
          <w:rFonts w:ascii="Arial" w:hAnsi="Arial" w:cs="Arial"/>
          <w:bCs/>
          <w:sz w:val="24"/>
          <w:szCs w:val="24"/>
        </w:rPr>
        <w:t>1. Копия частной жалобы для направления Ответчику.</w:t>
      </w:r>
      <w:bookmarkStart w:id="0" w:name="_GoBack"/>
      <w:bookmarkEnd w:id="0"/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739C2" w:rsidRPr="00351420" w:rsidRDefault="002739C2" w:rsidP="0027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739C2" w:rsidRPr="00351420" w:rsidRDefault="002739C2" w:rsidP="002739C2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51420">
        <w:rPr>
          <w:rFonts w:ascii="Arial" w:hAnsi="Arial" w:cs="Arial"/>
          <w:sz w:val="24"/>
          <w:szCs w:val="24"/>
        </w:rPr>
        <w:t>09 октября</w:t>
      </w:r>
      <w:r w:rsidR="00351420">
        <w:rPr>
          <w:rFonts w:ascii="Arial" w:hAnsi="Arial" w:cs="Arial"/>
          <w:sz w:val="24"/>
          <w:szCs w:val="24"/>
        </w:rPr>
        <w:t xml:space="preserve"> 201</w:t>
      </w:r>
      <w:r w:rsidR="00351420" w:rsidRPr="00351420">
        <w:rPr>
          <w:rFonts w:ascii="Arial" w:hAnsi="Arial" w:cs="Arial"/>
          <w:sz w:val="24"/>
          <w:szCs w:val="24"/>
        </w:rPr>
        <w:t>8</w:t>
      </w:r>
      <w:r w:rsidRPr="00351420">
        <w:rPr>
          <w:rFonts w:ascii="Arial" w:hAnsi="Arial" w:cs="Arial"/>
          <w:sz w:val="24"/>
          <w:szCs w:val="24"/>
        </w:rPr>
        <w:t xml:space="preserve"> года                                           _____________________            </w:t>
      </w:r>
      <w:proofErr w:type="spellStart"/>
      <w:r w:rsidRPr="00351420">
        <w:rPr>
          <w:rFonts w:ascii="Arial" w:hAnsi="Arial" w:cs="Arial"/>
          <w:sz w:val="24"/>
          <w:szCs w:val="24"/>
        </w:rPr>
        <w:t>Башмачникова</w:t>
      </w:r>
      <w:proofErr w:type="spellEnd"/>
      <w:r w:rsidRPr="00351420">
        <w:rPr>
          <w:rFonts w:ascii="Arial" w:hAnsi="Arial" w:cs="Arial"/>
          <w:sz w:val="24"/>
          <w:szCs w:val="24"/>
        </w:rPr>
        <w:t xml:space="preserve"> А.Д.</w:t>
      </w:r>
    </w:p>
    <w:p w:rsidR="001B6567" w:rsidRPr="00351420" w:rsidRDefault="001B6567" w:rsidP="00C27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0" w:firstLine="0"/>
        <w:rPr>
          <w:rFonts w:ascii="Arial" w:hAnsi="Arial" w:cs="Arial"/>
          <w:b/>
          <w:bCs/>
          <w:sz w:val="24"/>
          <w:szCs w:val="24"/>
        </w:rPr>
      </w:pPr>
    </w:p>
    <w:sectPr w:rsidR="001B6567" w:rsidRPr="00351420" w:rsidSect="000E15CB">
      <w:footerReference w:type="even" r:id="rId8"/>
      <w:pgSz w:w="11906" w:h="16838"/>
      <w:pgMar w:top="540" w:right="566" w:bottom="180" w:left="1260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85" w:rsidRDefault="00D53485" w:rsidP="00EE1F72">
      <w:pPr>
        <w:spacing w:line="240" w:lineRule="auto"/>
      </w:pPr>
      <w:r>
        <w:separator/>
      </w:r>
    </w:p>
  </w:endnote>
  <w:endnote w:type="continuationSeparator" w:id="0">
    <w:p w:rsidR="00D53485" w:rsidRDefault="00D53485" w:rsidP="00EE1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ED" w:rsidRDefault="00D738ED" w:rsidP="006E4F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8ED" w:rsidRDefault="00D73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85" w:rsidRDefault="00D53485" w:rsidP="00EE1F72">
      <w:pPr>
        <w:spacing w:line="240" w:lineRule="auto"/>
      </w:pPr>
      <w:r>
        <w:separator/>
      </w:r>
    </w:p>
  </w:footnote>
  <w:footnote w:type="continuationSeparator" w:id="0">
    <w:p w:rsidR="00D53485" w:rsidRDefault="00D53485" w:rsidP="00EE1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0DF2"/>
    <w:multiLevelType w:val="hybridMultilevel"/>
    <w:tmpl w:val="F61C28F4"/>
    <w:lvl w:ilvl="0" w:tplc="3CD65742">
      <w:start w:val="16"/>
      <w:numFmt w:val="decimal"/>
      <w:lvlText w:val="%1."/>
      <w:lvlJc w:val="left"/>
      <w:pPr>
        <w:ind w:left="127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32900508"/>
    <w:multiLevelType w:val="multilevel"/>
    <w:tmpl w:val="B4AEF25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eastAsia="Times New Roman" w:cs="Times New Roman" w:hint="default"/>
      </w:rPr>
    </w:lvl>
  </w:abstractNum>
  <w:abstractNum w:abstractNumId="2">
    <w:nsid w:val="4F2D28F3"/>
    <w:multiLevelType w:val="hybridMultilevel"/>
    <w:tmpl w:val="D94C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765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4D59AD"/>
    <w:multiLevelType w:val="hybridMultilevel"/>
    <w:tmpl w:val="F05EDDCA"/>
    <w:lvl w:ilvl="0" w:tplc="CC9E3E9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F"/>
    <w:rsid w:val="000010DF"/>
    <w:rsid w:val="00003C31"/>
    <w:rsid w:val="000044E6"/>
    <w:rsid w:val="0004548E"/>
    <w:rsid w:val="00067266"/>
    <w:rsid w:val="00093F3A"/>
    <w:rsid w:val="000D6705"/>
    <w:rsid w:val="000E15CB"/>
    <w:rsid w:val="000F20F2"/>
    <w:rsid w:val="00103403"/>
    <w:rsid w:val="00117529"/>
    <w:rsid w:val="00122F81"/>
    <w:rsid w:val="00147124"/>
    <w:rsid w:val="00155E7D"/>
    <w:rsid w:val="0018543A"/>
    <w:rsid w:val="001B5E9D"/>
    <w:rsid w:val="001B6567"/>
    <w:rsid w:val="001D5BBC"/>
    <w:rsid w:val="00210F9E"/>
    <w:rsid w:val="00215489"/>
    <w:rsid w:val="00252C33"/>
    <w:rsid w:val="00260385"/>
    <w:rsid w:val="002739C2"/>
    <w:rsid w:val="002B3C76"/>
    <w:rsid w:val="002E3FA0"/>
    <w:rsid w:val="002F102F"/>
    <w:rsid w:val="00305DBF"/>
    <w:rsid w:val="003219E3"/>
    <w:rsid w:val="00351420"/>
    <w:rsid w:val="003516EC"/>
    <w:rsid w:val="003774F1"/>
    <w:rsid w:val="003953EC"/>
    <w:rsid w:val="003A219E"/>
    <w:rsid w:val="00436A9D"/>
    <w:rsid w:val="00462F4E"/>
    <w:rsid w:val="004733E7"/>
    <w:rsid w:val="00494119"/>
    <w:rsid w:val="00495B3C"/>
    <w:rsid w:val="004A45A9"/>
    <w:rsid w:val="004B4EBA"/>
    <w:rsid w:val="004B55A1"/>
    <w:rsid w:val="004C0B92"/>
    <w:rsid w:val="004D60C8"/>
    <w:rsid w:val="004F7850"/>
    <w:rsid w:val="00504BC0"/>
    <w:rsid w:val="0052057A"/>
    <w:rsid w:val="005228DC"/>
    <w:rsid w:val="005715AF"/>
    <w:rsid w:val="00577F33"/>
    <w:rsid w:val="005A3F53"/>
    <w:rsid w:val="005E0E09"/>
    <w:rsid w:val="00614FF0"/>
    <w:rsid w:val="006579A6"/>
    <w:rsid w:val="006B6B10"/>
    <w:rsid w:val="006C0B52"/>
    <w:rsid w:val="006E4807"/>
    <w:rsid w:val="006E4F2D"/>
    <w:rsid w:val="006F6FCF"/>
    <w:rsid w:val="007858D7"/>
    <w:rsid w:val="007909D8"/>
    <w:rsid w:val="007A2ED2"/>
    <w:rsid w:val="007E01D3"/>
    <w:rsid w:val="007E4039"/>
    <w:rsid w:val="0083780F"/>
    <w:rsid w:val="00842ABC"/>
    <w:rsid w:val="00850917"/>
    <w:rsid w:val="00870860"/>
    <w:rsid w:val="00892727"/>
    <w:rsid w:val="008D3F62"/>
    <w:rsid w:val="00934F5E"/>
    <w:rsid w:val="009376F3"/>
    <w:rsid w:val="00956CF0"/>
    <w:rsid w:val="0096074C"/>
    <w:rsid w:val="009740AA"/>
    <w:rsid w:val="009751A2"/>
    <w:rsid w:val="00977875"/>
    <w:rsid w:val="00982B84"/>
    <w:rsid w:val="009A063F"/>
    <w:rsid w:val="009A6027"/>
    <w:rsid w:val="009B0FEF"/>
    <w:rsid w:val="009D21AA"/>
    <w:rsid w:val="009D3076"/>
    <w:rsid w:val="009E0B67"/>
    <w:rsid w:val="009F05AA"/>
    <w:rsid w:val="00A1565D"/>
    <w:rsid w:val="00A71960"/>
    <w:rsid w:val="00AE24AC"/>
    <w:rsid w:val="00AF0D6E"/>
    <w:rsid w:val="00B1215B"/>
    <w:rsid w:val="00B20702"/>
    <w:rsid w:val="00B364B8"/>
    <w:rsid w:val="00B552F7"/>
    <w:rsid w:val="00B93541"/>
    <w:rsid w:val="00C22347"/>
    <w:rsid w:val="00C22D0E"/>
    <w:rsid w:val="00C25AF4"/>
    <w:rsid w:val="00C27002"/>
    <w:rsid w:val="00C93242"/>
    <w:rsid w:val="00CA1C62"/>
    <w:rsid w:val="00CB37B6"/>
    <w:rsid w:val="00CB3AB8"/>
    <w:rsid w:val="00CC1C64"/>
    <w:rsid w:val="00D101D4"/>
    <w:rsid w:val="00D20ACB"/>
    <w:rsid w:val="00D27278"/>
    <w:rsid w:val="00D53485"/>
    <w:rsid w:val="00D738ED"/>
    <w:rsid w:val="00D7758D"/>
    <w:rsid w:val="00DD0004"/>
    <w:rsid w:val="00DD4DB0"/>
    <w:rsid w:val="00DE04DC"/>
    <w:rsid w:val="00DE3D97"/>
    <w:rsid w:val="00DF0F8E"/>
    <w:rsid w:val="00E232B1"/>
    <w:rsid w:val="00E365C2"/>
    <w:rsid w:val="00E62E5B"/>
    <w:rsid w:val="00E66917"/>
    <w:rsid w:val="00E71292"/>
    <w:rsid w:val="00EA559D"/>
    <w:rsid w:val="00EC574E"/>
    <w:rsid w:val="00EC609F"/>
    <w:rsid w:val="00ED6F51"/>
    <w:rsid w:val="00EE1F72"/>
    <w:rsid w:val="00F01BCD"/>
    <w:rsid w:val="00F02706"/>
    <w:rsid w:val="00F06367"/>
    <w:rsid w:val="00F30D54"/>
    <w:rsid w:val="00F44CB5"/>
    <w:rsid w:val="00F87391"/>
    <w:rsid w:val="00FA7E4C"/>
    <w:rsid w:val="00FB554D"/>
    <w:rsid w:val="00FF0BF8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F"/>
    <w:pPr>
      <w:spacing w:line="360" w:lineRule="auto"/>
      <w:ind w:firstLine="737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EE1F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EE1F72"/>
    <w:rPr>
      <w:rFonts w:ascii="Calibri" w:hAnsi="Calibri" w:cs="Times New Roman"/>
    </w:rPr>
  </w:style>
  <w:style w:type="paragraph" w:styleId="a5">
    <w:name w:val="footer"/>
    <w:basedOn w:val="a"/>
    <w:link w:val="a6"/>
    <w:semiHidden/>
    <w:rsid w:val="00EE1F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EE1F72"/>
    <w:rPr>
      <w:rFonts w:ascii="Calibri" w:hAnsi="Calibri" w:cs="Times New Roman"/>
    </w:rPr>
  </w:style>
  <w:style w:type="paragraph" w:customStyle="1" w:styleId="ListParagraph">
    <w:name w:val="List Paragraph"/>
    <w:basedOn w:val="a"/>
    <w:rsid w:val="00870860"/>
    <w:pPr>
      <w:ind w:left="720"/>
      <w:contextualSpacing/>
    </w:pPr>
  </w:style>
  <w:style w:type="paragraph" w:customStyle="1" w:styleId="ConsPlusNormal">
    <w:name w:val="ConsPlusNormal"/>
    <w:rsid w:val="00093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7858D7"/>
    <w:rPr>
      <w:rFonts w:cs="Times New Roman"/>
    </w:rPr>
  </w:style>
  <w:style w:type="paragraph" w:styleId="a8">
    <w:name w:val="Normal (Web)"/>
    <w:basedOn w:val="a"/>
    <w:rsid w:val="00B364B8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0E1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F"/>
    <w:pPr>
      <w:spacing w:line="360" w:lineRule="auto"/>
      <w:ind w:firstLine="737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EE1F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EE1F72"/>
    <w:rPr>
      <w:rFonts w:ascii="Calibri" w:hAnsi="Calibri" w:cs="Times New Roman"/>
    </w:rPr>
  </w:style>
  <w:style w:type="paragraph" w:styleId="a5">
    <w:name w:val="footer"/>
    <w:basedOn w:val="a"/>
    <w:link w:val="a6"/>
    <w:semiHidden/>
    <w:rsid w:val="00EE1F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EE1F72"/>
    <w:rPr>
      <w:rFonts w:ascii="Calibri" w:hAnsi="Calibri" w:cs="Times New Roman"/>
    </w:rPr>
  </w:style>
  <w:style w:type="paragraph" w:customStyle="1" w:styleId="ListParagraph">
    <w:name w:val="List Paragraph"/>
    <w:basedOn w:val="a"/>
    <w:rsid w:val="00870860"/>
    <w:pPr>
      <w:ind w:left="720"/>
      <w:contextualSpacing/>
    </w:pPr>
  </w:style>
  <w:style w:type="paragraph" w:customStyle="1" w:styleId="ConsPlusNormal">
    <w:name w:val="ConsPlusNormal"/>
    <w:rsid w:val="00093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7858D7"/>
    <w:rPr>
      <w:rFonts w:cs="Times New Roman"/>
    </w:rPr>
  </w:style>
  <w:style w:type="paragraph" w:styleId="a8">
    <w:name w:val="Normal (Web)"/>
    <w:basedOn w:val="a"/>
    <w:rsid w:val="00B364B8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0E1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Мещанский районный суд города Москвы</vt:lpstr>
    </vt:vector>
  </TitlesOfParts>
  <Company>TOSHIBA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Мещанский районный суд города Москвы</dc:title>
  <dc:creator>админ</dc:creator>
  <cp:lastModifiedBy>Пользователь Windows</cp:lastModifiedBy>
  <cp:revision>2</cp:revision>
  <cp:lastPrinted>2012-10-09T12:20:00Z</cp:lastPrinted>
  <dcterms:created xsi:type="dcterms:W3CDTF">2019-01-26T18:15:00Z</dcterms:created>
  <dcterms:modified xsi:type="dcterms:W3CDTF">2019-01-26T18:15:00Z</dcterms:modified>
</cp:coreProperties>
</file>