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hd w:val="clear" w:color="auto" w:fill="ffffff"/>
        <w:spacing w:after="0"/>
        <w:jc w:val="center"/>
        <w:rPr>
          <w:rFonts w:ascii="Arial" w:cs="Arial" w:hAnsi="Arial" w:eastAsia="Arial"/>
          <w:color w:val="444444"/>
          <w:sz w:val="24"/>
          <w:szCs w:val="24"/>
          <w:u w:color="444444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Договор аренды нежилого помещения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г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 ___________________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                                                                                                                                       «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»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_________20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en-US"/>
        </w:rPr>
        <w:t>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 г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именуемый в дальнейшем Арендодатель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в лице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действующего на основании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 одной стороны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и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__________,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именуемый в дальнейшем Арендатор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в лице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___________,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действующего на основании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 другой стороны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заключили договор о нижеследующем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Предмет и срок договора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1.1.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Арендодатель передает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а Арендатор принимает в возмездное срочное пользование по целевому назначению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_____________________________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нежилое помещение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общей площадью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кв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метров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расположенное по адресу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_____________________________________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Срок аренды помещения по настоящему Договору устанавливается с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"___" ___________ 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года по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"___" ___________ 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года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По истечении срока действия договора Арендатор имеет право преимущественного заключения договора на новый срок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Права и обязанности сторон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2.1.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Права и обязанности Арендодателя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2.1.1.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Арендодатель передает помещение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 состоянии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обеспечивающем его нормальную эксплуатацию Арендатором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в течение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___________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 дней со дня вступления настоящего Договора в силу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2.1.2.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Арендодатель имеет право ежемесячно проверять состояние переданного в аренду помещения и порядка его использования Арендатором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2.1.3.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Арендодатель обязан обеспечить доступ Арендатора и его сотрудников в арендуемые помещения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2.1.4.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Арендодатель обязан при необходимости выполнять капитальный ремонт передаваемого помещения в соответствии с графиком капитального ремонта здания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на территории которого расположено помещение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2.2.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Права и обязанности Арендатора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2.3.1.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Арендатор обязан использовать помещение в соответствии с его назначением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2.3.2.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содержать помещение в полной исправности и образцовом санитарном состоянии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 соответствии с требованиями СЭС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соблюдать правила эксплуатации инженерного и сантехнического оборудования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правила внутреннего распорядка и правила пожарной безопасности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2.3.3.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письменно согласовывать с Арендодателем проведение любых ремонтных работ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перепланировок и переоборудования арендуемых помещений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2.3.4.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вносить арендные платежи в установленные сроки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2.3.5.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письменно сообщить Арендодателю о своем намерении продлить срок аренды не позднее чем за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30 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тридцать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дней до окончания срока действия настоящего Договора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2.3.6.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письменно сообщить Арендодателю о дате освобождения занимаемых помещений в связи с прекращением арендных отношений не позднее чем за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30 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тридцать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дней до прекращения арендных отношений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2.3.7.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при освобождении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возврате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помещений сдать их Арендодателю по соответствующему акту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 исправном состоянии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 учетом нормального износа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в течении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1 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одного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дня с момента истечения срока аренды или согласованной Сторонами даты возврата помещения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при досрочном освобождении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2.3.8.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не передавать арендуемые помещения в пользование или в субаренду третьим лицам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2.3.9.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при обнаружении признаков аварийного состояния сантехнического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электротехнического и прочего оборудования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немедленно принять меры к их устранению и сообщить об этом Арендодателю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2.4.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Если арендуемое помещение в результате действий Арендатора или непринятия им необходимых и своевременных мер придет в аварийное состояние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то Арендатор восстанавливает его своими силами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за счет своих средств и возмещает моральный ущерб нанесенный Арендодателю в установленном законом порядке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3.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 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Платежи и расчеты по договору</w:t>
      </w: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3.1.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За пользование указанным в предмете настоящего Договора помещением Арендатор выплачивает Арендодателю арендную плату из расчета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________________________________________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не позднее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числа следующего месяца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3.2.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Арендатор оплачивает эксплуатационные расходы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отопление и оказываемые ему коммунальные услуги по расчету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прилагаемому к договору и являющемуся его неотъемлемой частью не позднее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числа следующего месяца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3.3.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Оплата всех причитающихся платежей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согласно п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.3.1, 3.2,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производится Арендатором на основании счетов Арендодателя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3.4.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Размер арендной платы устанавливается неизменным на весь период действия договора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Ответственность сторон</w:t>
      </w: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4.1.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В случае просрочки оплаты Арендатором арендной платы и иных причитающихся платежей на него возлагается обязанность уплатить Арендодателю пеню за каждый день просрочки в размере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процента от суммы просроченного платежа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Оплата пеней не освобождает от исполнения основного обязательства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color w:val="000000"/>
          <w:sz w:val="16"/>
          <w:szCs w:val="16"/>
          <w:u w:color="000000"/>
          <w:rtl w:val="0"/>
          <w:lang w:val="ru-RU"/>
        </w:rPr>
        <w:t>Заключительные положения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</w:rPr>
        <w:br w:type="textWrapping"/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5.1.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Односторонний отказ от исполнения обязательств и одностороннее изменение условий договора не допускаются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5.3.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Стороны обязаны извещать друг друга об изменении своего юридического адреса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номеров телефонов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 xml:space="preserve">телефаксов и телексов не позднее 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7 (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семи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дней с даты их изменения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Все споры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вытекающие из настоящего договора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разрешаются в установленном законом порядке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5.4.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Настоящий договор заключен в г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_________________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в двух экземплярах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по одному для каждой из сторон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и вступает в силу с даты его подписания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Приложения к настоящему договору составляют его неотъемлемую часть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120" w:after="12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Юридические адреса и банковские реквизиты сторон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</w:t>
      </w:r>
      <w:r>
        <w:rPr>
          <w:rFonts w:ascii="Arial" w:hAnsi="Arial" w:hint="default"/>
          <w:color w:val="444444"/>
          <w:sz w:val="16"/>
          <w:szCs w:val="16"/>
          <w:u w:color="444444"/>
          <w:rtl w:val="0"/>
          <w:lang w:val="ru-RU"/>
        </w:rPr>
        <w:t> </w:t>
      </w:r>
    </w:p>
    <w:p>
      <w:pPr>
        <w:pStyle w:val="Обычный"/>
        <w:shd w:val="clear" w:color="auto" w:fill="ffffff"/>
        <w:spacing w:after="0"/>
        <w:ind w:firstLine="15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Арендатор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 _____________________________________________________________</w:t>
      </w:r>
    </w:p>
    <w:p>
      <w:pPr>
        <w:pStyle w:val="Обычный"/>
        <w:shd w:val="clear" w:color="auto" w:fill="ffffff"/>
        <w:spacing w:after="0"/>
        <w:ind w:firstLine="150"/>
        <w:jc w:val="both"/>
        <w:rPr>
          <w:rFonts w:ascii="Arial" w:cs="Arial" w:hAnsi="Arial" w:eastAsia="Arial"/>
          <w:color w:val="444444"/>
          <w:sz w:val="16"/>
          <w:szCs w:val="16"/>
          <w:u w:color="444444"/>
        </w:rPr>
      </w:pPr>
      <w:r>
        <w:rPr>
          <w:rFonts w:ascii="Arial" w:hAnsi="Arial" w:hint="default"/>
          <w:color w:val="000000"/>
          <w:sz w:val="16"/>
          <w:szCs w:val="16"/>
          <w:u w:color="000000"/>
          <w:rtl w:val="0"/>
          <w:lang w:val="ru-RU"/>
        </w:rPr>
        <w:t>Арендодатель</w:t>
      </w:r>
      <w:r>
        <w:rPr>
          <w:rFonts w:ascii="Arial" w:hAnsi="Arial"/>
          <w:color w:val="000000"/>
          <w:sz w:val="16"/>
          <w:szCs w:val="16"/>
          <w:u w:color="000000"/>
          <w:rtl w:val="0"/>
          <w:lang w:val="ru-RU"/>
        </w:rPr>
        <w:t>: __________________________________________________________</w:t>
      </w:r>
    </w:p>
    <w:tbl>
      <w:tblPr>
        <w:tblW w:w="10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2"/>
        <w:gridCol w:w="2181"/>
        <w:gridCol w:w="4362"/>
      </w:tblGrid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4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both"/>
            </w:pPr>
            <w:r>
              <w:rPr>
                <w:rFonts w:ascii="Arial" w:hAnsi="Arial" w:hint="default"/>
                <w:color w:val="000000"/>
                <w:sz w:val="16"/>
                <w:szCs w:val="16"/>
                <w:u w:color="000000"/>
                <w:rtl w:val="0"/>
                <w:lang w:val="ru-RU"/>
              </w:rPr>
              <w:t>Арендодатель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444444"/>
                <w:sz w:val="16"/>
                <w:szCs w:val="16"/>
                <w:u w:color="444444"/>
                <w:lang w:val="ru-RU"/>
              </w:rPr>
              <w:br w:type="textWrapping"/>
            </w:r>
            <w:r>
              <w:rPr>
                <w:rFonts w:ascii="Arial" w:hAnsi="Arial"/>
                <w:color w:val="000000"/>
                <w:sz w:val="16"/>
                <w:szCs w:val="16"/>
                <w:u w:color="000000"/>
                <w:rtl w:val="0"/>
                <w:lang w:val="ru-RU"/>
              </w:rPr>
              <w:t>_______________________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444444"/>
                <w:sz w:val="16"/>
                <w:szCs w:val="16"/>
                <w:u w:color="444444"/>
                <w:lang w:val="ru-RU"/>
              </w:rPr>
              <w:br w:type="textWrapping"/>
            </w:r>
            <w:r>
              <w:rPr>
                <w:rFonts w:ascii="Arial" w:hAnsi="Arial" w:hint="default"/>
                <w:color w:val="000000"/>
                <w:sz w:val="16"/>
                <w:szCs w:val="16"/>
                <w:u w:color="000000"/>
                <w:rtl w:val="0"/>
                <w:lang w:val="ru-RU"/>
              </w:rPr>
              <w:t>М</w:t>
            </w:r>
            <w:r>
              <w:rPr>
                <w:rFonts w:ascii="Arial" w:hAnsi="Arial"/>
                <w:color w:val="000000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000000"/>
                <w:sz w:val="16"/>
                <w:szCs w:val="16"/>
                <w:u w:color="000000"/>
                <w:rtl w:val="0"/>
                <w:lang w:val="ru-RU"/>
              </w:rPr>
              <w:t>П</w:t>
            </w:r>
            <w:r>
              <w:rPr>
                <w:rFonts w:ascii="Arial" w:hAnsi="Arial"/>
                <w:color w:val="000000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  <w:tc>
          <w:tcPr>
            <w:tcW w:type="dxa" w:w="2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20" w:after="120"/>
              <w:jc w:val="both"/>
            </w:pPr>
            <w:r>
              <w:rPr>
                <w:rFonts w:ascii="Arial" w:hAnsi="Arial" w:hint="default"/>
                <w:color w:val="444444"/>
                <w:sz w:val="16"/>
                <w:szCs w:val="16"/>
                <w:u w:color="444444"/>
                <w:rtl w:val="0"/>
                <w:lang w:val="ru-RU"/>
              </w:rPr>
              <w:t> </w:t>
            </w:r>
          </w:p>
        </w:tc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both"/>
            </w:pPr>
            <w:r>
              <w:rPr>
                <w:rFonts w:ascii="Arial" w:hAnsi="Arial" w:hint="default"/>
                <w:color w:val="000000"/>
                <w:sz w:val="16"/>
                <w:szCs w:val="16"/>
                <w:u w:color="000000"/>
                <w:rtl w:val="0"/>
                <w:lang w:val="ru-RU"/>
              </w:rPr>
              <w:t>Арендатор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444444"/>
                <w:sz w:val="16"/>
                <w:szCs w:val="16"/>
                <w:u w:color="444444"/>
                <w:lang w:val="ru-RU"/>
              </w:rPr>
              <w:br w:type="textWrapping"/>
            </w:r>
            <w:r>
              <w:rPr>
                <w:rFonts w:ascii="Arial" w:hAnsi="Arial"/>
                <w:color w:val="000000"/>
                <w:sz w:val="16"/>
                <w:szCs w:val="16"/>
                <w:u w:color="000000"/>
                <w:rtl w:val="0"/>
                <w:lang w:val="ru-RU"/>
              </w:rPr>
              <w:t>_______________________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444444"/>
                <w:sz w:val="16"/>
                <w:szCs w:val="16"/>
                <w:u w:color="444444"/>
                <w:lang w:val="ru-RU"/>
              </w:rPr>
              <w:br w:type="textWrapping"/>
            </w:r>
            <w:r>
              <w:rPr>
                <w:rFonts w:ascii="Arial" w:hAnsi="Arial" w:hint="default"/>
                <w:color w:val="000000"/>
                <w:sz w:val="16"/>
                <w:szCs w:val="16"/>
                <w:u w:color="000000"/>
                <w:rtl w:val="0"/>
                <w:lang w:val="ru-RU"/>
              </w:rPr>
              <w:t>М</w:t>
            </w:r>
            <w:r>
              <w:rPr>
                <w:rFonts w:ascii="Arial" w:hAnsi="Arial"/>
                <w:color w:val="000000"/>
                <w:sz w:val="16"/>
                <w:szCs w:val="16"/>
                <w:u w:color="00000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color w:val="000000"/>
                <w:sz w:val="16"/>
                <w:szCs w:val="16"/>
                <w:u w:color="000000"/>
                <w:rtl w:val="0"/>
                <w:lang w:val="ru-RU"/>
              </w:rPr>
              <w:t>П</w:t>
            </w:r>
            <w:r>
              <w:rPr>
                <w:rFonts w:ascii="Arial" w:hAnsi="Arial"/>
                <w:color w:val="000000"/>
                <w:sz w:val="16"/>
                <w:szCs w:val="16"/>
                <w:u w:color="000000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hd w:val="clear" w:color="auto" w:fill="ffffff"/>
        <w:spacing w:after="0" w:line="240" w:lineRule="auto"/>
        <w:jc w:val="both"/>
      </w:pPr>
      <w:r>
        <w:rPr>
          <w:rFonts w:ascii="Arial" w:cs="Arial" w:hAnsi="Arial" w:eastAsia="Arial"/>
          <w:color w:val="444444"/>
          <w:sz w:val="16"/>
          <w:szCs w:val="16"/>
          <w:u w:color="444444"/>
        </w:rPr>
      </w:r>
    </w:p>
    <w:sectPr>
      <w:headerReference w:type="default" r:id="rId4"/>
      <w:footerReference w:type="default" r:id="rId5"/>
      <w:pgSz w:w="11900" w:h="16840" w:orient="portrait"/>
      <w:pgMar w:top="1134" w:right="1077" w:bottom="1134" w:left="107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