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E0" w:rsidRPr="00414FA8" w:rsidRDefault="006437E0" w:rsidP="006437E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14FA8">
        <w:rPr>
          <w:rFonts w:ascii="Arial" w:hAnsi="Arial" w:cs="Arial"/>
          <w:b/>
          <w:sz w:val="24"/>
          <w:szCs w:val="24"/>
          <w:u w:val="single"/>
        </w:rPr>
        <w:t>В Московский городской суд</w:t>
      </w:r>
    </w:p>
    <w:p w:rsidR="006437E0" w:rsidRPr="00414FA8" w:rsidRDefault="006437E0" w:rsidP="006437E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14FA8">
        <w:rPr>
          <w:rFonts w:ascii="Arial" w:hAnsi="Arial" w:cs="Arial"/>
          <w:b/>
          <w:sz w:val="24"/>
          <w:szCs w:val="24"/>
          <w:u w:val="single"/>
        </w:rPr>
        <w:t>107076, г</w:t>
      </w:r>
      <w:proofErr w:type="gramStart"/>
      <w:r w:rsidRPr="00414FA8">
        <w:rPr>
          <w:rFonts w:ascii="Arial" w:hAnsi="Arial" w:cs="Arial"/>
          <w:b/>
          <w:sz w:val="24"/>
          <w:szCs w:val="24"/>
          <w:u w:val="single"/>
        </w:rPr>
        <w:t>.М</w:t>
      </w:r>
      <w:proofErr w:type="gramEnd"/>
      <w:r w:rsidRPr="00414FA8">
        <w:rPr>
          <w:rFonts w:ascii="Arial" w:hAnsi="Arial" w:cs="Arial"/>
          <w:b/>
          <w:sz w:val="24"/>
          <w:szCs w:val="24"/>
          <w:u w:val="single"/>
        </w:rPr>
        <w:t>осква, Богородский вал, д.8</w:t>
      </w:r>
    </w:p>
    <w:p w:rsidR="006437E0" w:rsidRPr="00414FA8" w:rsidRDefault="006437E0" w:rsidP="006437E0">
      <w:pPr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Через Бабушкинский районный суд г. Москвы</w:t>
      </w:r>
    </w:p>
    <w:p w:rsidR="006437E0" w:rsidRPr="00414FA8" w:rsidRDefault="006437E0" w:rsidP="006437E0">
      <w:pPr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129327, ул. Ленская, д.2/21</w:t>
      </w:r>
    </w:p>
    <w:p w:rsidR="006437E0" w:rsidRPr="00414FA8" w:rsidRDefault="006437E0" w:rsidP="006437E0">
      <w:pPr>
        <w:jc w:val="right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Заявитель</w:t>
      </w:r>
      <w:r w:rsidRPr="00414FA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414FA8">
        <w:rPr>
          <w:rFonts w:ascii="Arial" w:hAnsi="Arial" w:cs="Arial"/>
          <w:b/>
          <w:sz w:val="24"/>
          <w:szCs w:val="24"/>
        </w:rPr>
        <w:t>Аполян</w:t>
      </w:r>
      <w:proofErr w:type="spellEnd"/>
      <w:r w:rsidRPr="00414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4FA8">
        <w:rPr>
          <w:rFonts w:ascii="Arial" w:hAnsi="Arial" w:cs="Arial"/>
          <w:b/>
          <w:sz w:val="24"/>
          <w:szCs w:val="24"/>
        </w:rPr>
        <w:t>Вачаган</w:t>
      </w:r>
      <w:proofErr w:type="spellEnd"/>
      <w:r w:rsidRPr="00414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4FA8">
        <w:rPr>
          <w:rFonts w:ascii="Arial" w:hAnsi="Arial" w:cs="Arial"/>
          <w:b/>
          <w:sz w:val="24"/>
          <w:szCs w:val="24"/>
        </w:rPr>
        <w:t>Сережаевич</w:t>
      </w:r>
      <w:proofErr w:type="spellEnd"/>
    </w:p>
    <w:p w:rsidR="006437E0" w:rsidRPr="00414FA8" w:rsidRDefault="006437E0" w:rsidP="006437E0">
      <w:pPr>
        <w:jc w:val="right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>Паспорт КН 0528319</w:t>
      </w:r>
    </w:p>
    <w:p w:rsidR="006437E0" w:rsidRPr="00414FA8" w:rsidRDefault="006437E0" w:rsidP="006437E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14FA8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по адресу: Республика Армения, </w:t>
      </w:r>
    </w:p>
    <w:p w:rsidR="006437E0" w:rsidRPr="00414FA8" w:rsidRDefault="006437E0" w:rsidP="006437E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14FA8">
        <w:rPr>
          <w:rFonts w:ascii="Arial" w:hAnsi="Arial" w:cs="Arial"/>
          <w:sz w:val="24"/>
          <w:szCs w:val="24"/>
        </w:rPr>
        <w:t>Ширакская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 область, с. </w:t>
      </w:r>
      <w:proofErr w:type="spellStart"/>
      <w:r w:rsidRPr="00414FA8">
        <w:rPr>
          <w:rFonts w:ascii="Arial" w:hAnsi="Arial" w:cs="Arial"/>
          <w:sz w:val="24"/>
          <w:szCs w:val="24"/>
        </w:rPr>
        <w:t>Асушаван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, ул. 45, д.87. </w:t>
      </w:r>
    </w:p>
    <w:p w:rsidR="006437E0" w:rsidRPr="00414FA8" w:rsidRDefault="006437E0" w:rsidP="006437E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14FA8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в РФ по адресу: </w:t>
      </w:r>
    </w:p>
    <w:p w:rsidR="006437E0" w:rsidRPr="00414FA8" w:rsidRDefault="006437E0" w:rsidP="006437E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г. Москва, ул. </w:t>
      </w:r>
      <w:proofErr w:type="spellStart"/>
      <w:r w:rsidRPr="00414FA8">
        <w:rPr>
          <w:rFonts w:ascii="Arial" w:hAnsi="Arial" w:cs="Arial"/>
          <w:sz w:val="24"/>
          <w:szCs w:val="24"/>
        </w:rPr>
        <w:t>Башиловская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, дом 47, </w:t>
      </w:r>
    </w:p>
    <w:p w:rsidR="006437E0" w:rsidRPr="00414FA8" w:rsidRDefault="006437E0" w:rsidP="006437E0">
      <w:pPr>
        <w:spacing w:line="256" w:lineRule="auto"/>
        <w:jc w:val="right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 xml:space="preserve">Защитник: </w:t>
      </w:r>
      <w:proofErr w:type="spellStart"/>
      <w:r w:rsidRPr="00414FA8">
        <w:rPr>
          <w:rFonts w:ascii="Arial" w:hAnsi="Arial" w:cs="Arial"/>
          <w:b/>
          <w:sz w:val="24"/>
          <w:szCs w:val="24"/>
        </w:rPr>
        <w:t>Римов</w:t>
      </w:r>
      <w:proofErr w:type="spellEnd"/>
      <w:r w:rsidRPr="00414FA8">
        <w:rPr>
          <w:rFonts w:ascii="Arial" w:hAnsi="Arial" w:cs="Arial"/>
          <w:b/>
          <w:sz w:val="24"/>
          <w:szCs w:val="24"/>
        </w:rPr>
        <w:t xml:space="preserve"> Юрий </w:t>
      </w:r>
      <w:proofErr w:type="spellStart"/>
      <w:r w:rsidRPr="00414FA8">
        <w:rPr>
          <w:rFonts w:ascii="Arial" w:hAnsi="Arial" w:cs="Arial"/>
          <w:b/>
          <w:sz w:val="24"/>
          <w:szCs w:val="24"/>
        </w:rPr>
        <w:t>Алимбегович</w:t>
      </w:r>
      <w:proofErr w:type="spellEnd"/>
    </w:p>
    <w:p w:rsidR="006437E0" w:rsidRPr="00414FA8" w:rsidRDefault="006437E0" w:rsidP="006437E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г. Москва, Северный бульвар, д.32, кв. 1036</w:t>
      </w:r>
    </w:p>
    <w:p w:rsidR="006437E0" w:rsidRPr="00414FA8" w:rsidRDefault="006437E0" w:rsidP="006437E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тел. ____________________________</w:t>
      </w:r>
    </w:p>
    <w:p w:rsidR="006437E0" w:rsidRPr="00414FA8" w:rsidRDefault="006437E0" w:rsidP="006437E0">
      <w:pPr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Заинтересованное лицо:</w:t>
      </w:r>
    </w:p>
    <w:p w:rsidR="006437E0" w:rsidRPr="00414FA8" w:rsidRDefault="006437E0" w:rsidP="006437E0">
      <w:pPr>
        <w:jc w:val="right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>Управление ФМС России по г. Москве</w:t>
      </w:r>
    </w:p>
    <w:p w:rsidR="006437E0" w:rsidRPr="00414FA8" w:rsidRDefault="006437E0" w:rsidP="006437E0">
      <w:pPr>
        <w:jc w:val="right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115035, г. Москва, ул. Б. Ордынка, д. 16/4, стр. 4</w:t>
      </w:r>
    </w:p>
    <w:p w:rsidR="006437E0" w:rsidRPr="00414FA8" w:rsidRDefault="006437E0" w:rsidP="006437E0">
      <w:pPr>
        <w:jc w:val="right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>Дело № 5-91273/2014</w:t>
      </w:r>
    </w:p>
    <w:p w:rsidR="006437E0" w:rsidRPr="00414FA8" w:rsidRDefault="006437E0" w:rsidP="006437E0">
      <w:pPr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 </w:t>
      </w:r>
    </w:p>
    <w:p w:rsidR="006437E0" w:rsidRPr="00414FA8" w:rsidRDefault="006437E0" w:rsidP="006437E0">
      <w:pPr>
        <w:jc w:val="center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b/>
          <w:bCs/>
          <w:sz w:val="24"/>
          <w:szCs w:val="24"/>
        </w:rPr>
        <w:t xml:space="preserve">Апелляционная жалоба </w:t>
      </w:r>
    </w:p>
    <w:p w:rsidR="006437E0" w:rsidRPr="00414FA8" w:rsidRDefault="006437E0" w:rsidP="006437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25.04.20</w:t>
      </w:r>
      <w:r w:rsidR="00414FA8">
        <w:rPr>
          <w:rFonts w:ascii="Arial" w:hAnsi="Arial" w:cs="Arial"/>
          <w:sz w:val="24"/>
          <w:szCs w:val="24"/>
        </w:rPr>
        <w:t>1</w:t>
      </w:r>
      <w:r w:rsidR="00414FA8">
        <w:rPr>
          <w:rFonts w:ascii="Arial" w:hAnsi="Arial" w:cs="Arial"/>
          <w:sz w:val="24"/>
          <w:szCs w:val="24"/>
          <w:lang w:val="en-US"/>
        </w:rPr>
        <w:t>7</w:t>
      </w:r>
      <w:bookmarkStart w:id="0" w:name="_GoBack"/>
      <w:bookmarkEnd w:id="0"/>
      <w:r w:rsidRPr="00414FA8">
        <w:rPr>
          <w:rFonts w:ascii="Arial" w:hAnsi="Arial" w:cs="Arial"/>
          <w:sz w:val="24"/>
          <w:szCs w:val="24"/>
        </w:rPr>
        <w:t xml:space="preserve">г. в отношении Заявителя, Бабушкинским районным судом г. Москвы было вынесено Постановление о привлечении его к административной ответственности по ч.2 ст.18.10 КоАП РФ, и назначено наказание в виде штрафа 5000 руб. с административным </w:t>
      </w:r>
      <w:proofErr w:type="gramStart"/>
      <w:r w:rsidRPr="00414FA8">
        <w:rPr>
          <w:rFonts w:ascii="Arial" w:hAnsi="Arial" w:cs="Arial"/>
          <w:sz w:val="24"/>
          <w:szCs w:val="24"/>
        </w:rPr>
        <w:t>выдворением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за пределы РФ. С данным Постановлением Суда Заявитель не согласен, полагает, что Суд неверно определил фактические обстоятельства дела, а также допустил нарушения норм материального и процессуального права. Доводы Жалобы </w:t>
      </w:r>
      <w:proofErr w:type="spellStart"/>
      <w:r w:rsidRPr="00414FA8">
        <w:rPr>
          <w:rFonts w:ascii="Arial" w:hAnsi="Arial" w:cs="Arial"/>
          <w:sz w:val="24"/>
          <w:szCs w:val="24"/>
        </w:rPr>
        <w:t>тезисно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 сводятся к следующему:</w:t>
      </w:r>
    </w:p>
    <w:p w:rsidR="006437E0" w:rsidRPr="00414FA8" w:rsidRDefault="006437E0" w:rsidP="006437E0">
      <w:pPr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1) Знакомый Заявителя - </w:t>
      </w:r>
      <w:proofErr w:type="spellStart"/>
      <w:r w:rsidRPr="00414FA8">
        <w:rPr>
          <w:rFonts w:ascii="Arial" w:hAnsi="Arial" w:cs="Arial"/>
          <w:sz w:val="24"/>
          <w:szCs w:val="24"/>
        </w:rPr>
        <w:t>Марвин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 Карапетян обещал познакомить его с человеком, работающим на стройке, который может помочь ему получить разрешение на работу и трудоустроиться. Когда Заявитель приехал по указанному адресу, Карапетян еще не подъехал. Рядом с огороженной территорией объекта находилось около 15 человек, которые, вероятно, также прибыли для трудоустройства. Через некоторое время после того как Заявитель прибыл по адресу г. Москва, Ярославское шоссе, д. 113-115 для встречи с Карапетяном и ожидал около стройки появились люди в штатском, которые громко кричали и размахивали руками. Они заставили Заявителя одеть форменную жилетку и сфотографировали. Цель их действий ему была непонятна, однако, они вели себя угрожающе. После того, как Заявителя и иных задержанных </w:t>
      </w:r>
      <w:proofErr w:type="gramStart"/>
      <w:r w:rsidRPr="00414FA8">
        <w:rPr>
          <w:rFonts w:ascii="Arial" w:hAnsi="Arial" w:cs="Arial"/>
          <w:sz w:val="24"/>
          <w:szCs w:val="24"/>
        </w:rPr>
        <w:t>сфотографировали их посадили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в машину и отвезли в отделение полиции. Заявителю не дали </w:t>
      </w:r>
      <w:r w:rsidRPr="00414FA8">
        <w:rPr>
          <w:rFonts w:ascii="Arial" w:hAnsi="Arial" w:cs="Arial"/>
          <w:sz w:val="24"/>
          <w:szCs w:val="24"/>
        </w:rPr>
        <w:lastRenderedPageBreak/>
        <w:t xml:space="preserve">собственноручно писать объяснения, а предложили подписать напечатанные </w:t>
      </w:r>
      <w:proofErr w:type="gramStart"/>
      <w:r w:rsidRPr="00414FA8">
        <w:rPr>
          <w:rFonts w:ascii="Arial" w:hAnsi="Arial" w:cs="Arial"/>
          <w:sz w:val="24"/>
          <w:szCs w:val="24"/>
        </w:rPr>
        <w:t>Объяснения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указав соответствующие графы для подписи. Под давлением сотрудников ФМС Заявитель был вынужден подписать Объяснения, фактически, не будучи ознакомленным с их содержанием.</w:t>
      </w:r>
    </w:p>
    <w:p w:rsidR="006437E0" w:rsidRPr="00414FA8" w:rsidRDefault="006437E0" w:rsidP="006437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Только после суда Заявитель узнал, что якобы он работает в ООО «</w:t>
      </w:r>
      <w:proofErr w:type="spellStart"/>
      <w:r w:rsidRPr="00414FA8">
        <w:rPr>
          <w:rFonts w:ascii="Arial" w:hAnsi="Arial" w:cs="Arial"/>
          <w:sz w:val="24"/>
          <w:szCs w:val="24"/>
        </w:rPr>
        <w:t>Технодвор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» уже несколько дней и должен зарабатывать 1 000 (тысячу) рублей в день. Но никаких денег он не получал и не договаривался об их получении, к работам не приступал. Заявитель также не понимал, что может просить о предоставлении услуг Защитника и Переводчика. Ни о каком графике работ не договаривался. </w:t>
      </w:r>
    </w:p>
    <w:p w:rsidR="006437E0" w:rsidRPr="00414FA8" w:rsidRDefault="006437E0" w:rsidP="006437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Невыполнение должностными лицами административного органа требований КоАП РФ, обеспечивающих создание надлежащих процессуальных условий для справедливого разбирательства дела, повлекло нарушение процессуальных прав Заявителя и не позволило в полном объеме установить фактические обстоятельства дела.</w:t>
      </w:r>
    </w:p>
    <w:p w:rsidR="006437E0" w:rsidRPr="00414FA8" w:rsidRDefault="006437E0" w:rsidP="006437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2) Представляется, что суд первой инстанции ошибочно усмотрел в действиях Заявителя признаки трудовой деятельности.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Ст. 18.10 КоАП РФ предусматривает, что «Осуществление иностранным гражданином или лицом без гражданства трудовой деятельности в Российской Федерации без разрешения на работу либо патента, если такие разрешение либо патент требуются в соответствии с федеральным законом.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Закон дает определение трудовой деятельности. Согласно п. 1 ст. 2 Федерального закона "О правовом положении иностранных граждан в Российской Федерации"</w:t>
      </w:r>
      <w:r w:rsidRPr="00414FA8">
        <w:rPr>
          <w:rFonts w:ascii="Arial" w:hAnsi="Arial" w:cs="Arial"/>
          <w:sz w:val="24"/>
          <w:szCs w:val="24"/>
        </w:rPr>
        <w:br/>
        <w:t>«трудовая деятельность иностранного гражданина - работа иностранного гражданина в РФ на основании трудового договора или гражданско-правового договора на выполнение работ (оказание услуг)». Однако</w:t>
      </w:r>
      <w:proofErr w:type="gramStart"/>
      <w:r w:rsidRPr="00414FA8">
        <w:rPr>
          <w:rFonts w:ascii="Arial" w:hAnsi="Arial" w:cs="Arial"/>
          <w:sz w:val="24"/>
          <w:szCs w:val="24"/>
        </w:rPr>
        <w:t>,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никакого договора с Заявителем никто не заключал.  Допуск к работам Заявителю также никто не давал.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bCs/>
          <w:sz w:val="24"/>
          <w:szCs w:val="24"/>
        </w:rPr>
        <w:t>Согласно Примечанию к ст. 18.15 КоАП РФ</w:t>
      </w:r>
      <w:r w:rsidRPr="00414FA8">
        <w:rPr>
          <w:rFonts w:ascii="Arial" w:hAnsi="Arial" w:cs="Arial"/>
          <w:sz w:val="24"/>
          <w:szCs w:val="24"/>
        </w:rPr>
        <w:t xml:space="preserve"> «В целях настоящей статьи под </w:t>
      </w:r>
      <w:r w:rsidRPr="00414FA8">
        <w:rPr>
          <w:rFonts w:ascii="Arial" w:hAnsi="Arial" w:cs="Arial"/>
          <w:b/>
          <w:sz w:val="24"/>
          <w:szCs w:val="24"/>
        </w:rPr>
        <w:t>привлечением к трудовой деятельности</w:t>
      </w:r>
      <w:r w:rsidRPr="00414FA8">
        <w:rPr>
          <w:rFonts w:ascii="Arial" w:hAnsi="Arial" w:cs="Arial"/>
          <w:sz w:val="24"/>
          <w:szCs w:val="24"/>
        </w:rPr>
        <w:t xml:space="preserve"> в Российской Федерации иностранного гражданина или лица без гражданства </w:t>
      </w:r>
      <w:r w:rsidRPr="00414FA8">
        <w:rPr>
          <w:rFonts w:ascii="Arial" w:hAnsi="Arial" w:cs="Arial"/>
          <w:b/>
          <w:sz w:val="24"/>
          <w:szCs w:val="24"/>
          <w:u w:val="single"/>
        </w:rPr>
        <w:t>понимается допуск</w:t>
      </w:r>
      <w:r w:rsidRPr="00414FA8">
        <w:rPr>
          <w:rFonts w:ascii="Arial" w:hAnsi="Arial" w:cs="Arial"/>
          <w:sz w:val="24"/>
          <w:szCs w:val="24"/>
        </w:rPr>
        <w:t xml:space="preserve"> в какой-либо форме к выполнению работ или оказанию услуг либо иное использование труда иностранного гражданина или лица без гражданства».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414FA8">
        <w:rPr>
          <w:rFonts w:ascii="Arial" w:hAnsi="Arial" w:cs="Arial"/>
          <w:sz w:val="24"/>
          <w:szCs w:val="24"/>
        </w:rPr>
        <w:t xml:space="preserve">Согласно ст. 67 ТК РФ Трудовой договор, не оформленный в письменной форме, считается заключенным, если работник приступил к работе </w:t>
      </w:r>
      <w:r w:rsidRPr="00414FA8">
        <w:rPr>
          <w:rFonts w:ascii="Arial" w:hAnsi="Arial" w:cs="Arial"/>
          <w:b/>
          <w:sz w:val="24"/>
          <w:szCs w:val="24"/>
          <w:u w:val="single"/>
        </w:rPr>
        <w:t>с ведома или по поручению работодателя или его уполномоченного на это представителя</w:t>
      </w:r>
      <w:r w:rsidRPr="00414FA8">
        <w:rPr>
          <w:rFonts w:ascii="Arial" w:hAnsi="Arial" w:cs="Arial"/>
          <w:sz w:val="24"/>
          <w:szCs w:val="24"/>
          <w:u w:val="single"/>
        </w:rPr>
        <w:t>.</w:t>
      </w:r>
      <w:proofErr w:type="gramEnd"/>
    </w:p>
    <w:p w:rsidR="006437E0" w:rsidRPr="00414FA8" w:rsidRDefault="006437E0" w:rsidP="006437E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4FA8">
        <w:rPr>
          <w:rFonts w:ascii="Arial" w:hAnsi="Arial" w:cs="Arial"/>
          <w:b/>
          <w:sz w:val="24"/>
          <w:szCs w:val="24"/>
          <w:u w:val="single"/>
        </w:rPr>
        <w:t>Между тем Судом первой инстанции не установлено: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- Был ли допущен Заявитель к трудовой </w:t>
      </w:r>
      <w:proofErr w:type="gramStart"/>
      <w:r w:rsidRPr="00414FA8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поскольку в материалах дела отсутствуют трудовой и </w:t>
      </w:r>
      <w:proofErr w:type="spellStart"/>
      <w:r w:rsidRPr="00414FA8">
        <w:rPr>
          <w:rFonts w:ascii="Arial" w:hAnsi="Arial" w:cs="Arial"/>
          <w:sz w:val="24"/>
          <w:szCs w:val="24"/>
        </w:rPr>
        <w:t>гражданско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 – правовой договор, нет показаний предполагаемого Работодателя;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- Кем именно был допущен </w:t>
      </w:r>
      <w:proofErr w:type="gramStart"/>
      <w:r w:rsidRPr="00414FA8">
        <w:rPr>
          <w:rFonts w:ascii="Arial" w:hAnsi="Arial" w:cs="Arial"/>
          <w:sz w:val="24"/>
          <w:szCs w:val="24"/>
        </w:rPr>
        <w:t>Заявитель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– каким юридическим лицом или его представителем.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lastRenderedPageBreak/>
        <w:t xml:space="preserve">- Отсутствуют сведения о том, знал ли об этом предполагаемый работодатель, отдавал ли он соответствующие поручения своему представителю.   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>Иных доказательств состава административного правонарушения в действиях Заявителя, кроме Объяснений самого Заявителя, напечатанных за него работниками ФМС и подписанных им под давлением сотрудников ФМС, в материалах дела не имеется.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14FA8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, где Заявитель </w:t>
      </w:r>
      <w:proofErr w:type="gramStart"/>
      <w:r w:rsidRPr="00414FA8">
        <w:rPr>
          <w:rFonts w:ascii="Arial" w:hAnsi="Arial" w:cs="Arial"/>
          <w:sz w:val="24"/>
          <w:szCs w:val="24"/>
        </w:rPr>
        <w:t>сфотографирован в похожей на форменную жилетку не может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являться доказательством, потому что не дает представления о том, что именно он делает, в какой отрезок времени и на какой территории. Кроме того, Заявитель утверждает, что жилетку ему пришлось надеть под влиянием угроз со стороны сотрудников ФМС.</w:t>
      </w:r>
    </w:p>
    <w:p w:rsidR="006437E0" w:rsidRPr="00414FA8" w:rsidRDefault="006437E0" w:rsidP="006437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Протокол об административном правонарушении составлен без участия понятых и также подписан Заявителем под влиянием угроз.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 xml:space="preserve">Таким образом, иных доказательств, кроме показаний самого Заявителя (Объяснение и Протокол), в деле нет. От данных показаний Заявитель отказывается, поскольку они получены от него под давлением и с нарушением процессуальных норм.    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Указанные нарушения не были приняты во внимание судом первой инстанции, при решении вопроса о принятии к производству протокола об административном правонарушении в отношении Заявителя  и назначении его к рассмотрению.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В соответствии со ст.24.1 КоАП РФ, задачами производства по делам об административных правонарушениях является полное, всестороннее, объективное и своевременное выяснение всех обстоятельств дела и разрешение его в соответствии с законом.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В соответствии со ст. 29.9 КоАП РФ, 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о </w:t>
      </w:r>
      <w:proofErr w:type="gramStart"/>
      <w:r w:rsidRPr="00414FA8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о прекращении производства по делу, которое в силу своей значимости в качестве документа, порождающего новые права и обязанности как для правонарушителя, так и для государственных органов, в обязательном порядке должно соответствовать всем требованиям ст. 29.10 КоАП РФ.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А именно: Постановление должно быть мотивированным, выводы о виновности лица, привлекаемого к административной ответственности, должны быть обоснованы ссылками на установленные обстоятельства дела.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Рассматриваемое Постановление указанным требованиям не соответствует, поскольку  Объяснения Заявителя были за него напечатаны работниками УФМС, а Заявитель не был ознакомлен с их содержанием.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Данное нарушение требований административного законодательства так же является существенным, влекущим за собой отмену обжалуемого постановления.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Согласно ч.2,4 ст.1.5 КоАП РФ, лицо, в отношении которого ведётся производство по делу об административном правонарушении, считается невиновным, пока вина его не будет доказана в порядке, предусмотренном Законом.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lastRenderedPageBreak/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Существенные нарушения норм процессуального права в ходе производства по делу об административном правонарушении, повлекшие недоказанность вины лица в совершении административного правонарушения, в силу ст.24.5 КоАП РФ являются обстоятельствами, исключающими производство по делу об административном правонарушении.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Пункт 4 ч.1 ст. 30.7 КоАП РФ судье, рассматривающему жалобу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рассматривать дело, предписывает направить дело на новое рассмотрение в орган, правомочный рассмотреть дело.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3) </w:t>
      </w:r>
      <w:r w:rsidRPr="00414FA8">
        <w:rPr>
          <w:rFonts w:ascii="Arial" w:hAnsi="Arial" w:cs="Arial"/>
          <w:b/>
          <w:sz w:val="24"/>
          <w:szCs w:val="24"/>
        </w:rPr>
        <w:t>Кроме того, учитывая изложенное в п.п.1-2 настоящей жалобы, а также то обстоятельство, что Заявитель никаких денежных средств не получал, представляется, что инкриминируемое ему правонарушение является малозначительным.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14FA8">
        <w:rPr>
          <w:rFonts w:ascii="Arial" w:hAnsi="Arial" w:cs="Arial"/>
          <w:sz w:val="24"/>
          <w:szCs w:val="24"/>
        </w:rPr>
        <w:t>Так, в п. 21 Постановления Пленума Верховного Суда РФ от 24.03.2005 N 5 (ред. от 10.06.2010) "О некоторых вопросах, возникающих у судов при применении Кодекса Российской Федерации об административных правонарушениях") установлено, что при решении вопроса о назначении вида и размера административного наказания судье необходимо учитывать, что КоАП РФ допускает возможность назначения административного наказания лишь в пределах санкций, установленных законом, предусматривающим</w:t>
      </w:r>
      <w:proofErr w:type="gramEnd"/>
      <w:r w:rsidRPr="00414FA8">
        <w:rPr>
          <w:rFonts w:ascii="Arial" w:hAnsi="Arial" w:cs="Arial"/>
          <w:sz w:val="24"/>
          <w:szCs w:val="24"/>
        </w:rPr>
        <w:t xml:space="preserve"> ответственность за данное административное правонарушение с учетом характера совершенного правонарушения, личности виновного, имущественного положения правонарушителя - физического лица (индивидуального предпринимателя), финансового положения юридического лица, привлекаемого к административной ответственности, обстоятельств, смягчающих и отягчающих административную ответственность (статьи 4.1 - 4.5 КоАП РФ). Поэтому судья не вправе назначить наказание ниже низшего предела, установленного санкцией соответствующей статьи, либо применить наказание, не предусмотренное статьей 3.2 КоАП РФ.</w:t>
      </w:r>
      <w:r w:rsidRPr="00414FA8">
        <w:rPr>
          <w:rFonts w:ascii="Arial" w:hAnsi="Arial" w:cs="Arial"/>
          <w:sz w:val="24"/>
          <w:szCs w:val="24"/>
        </w:rPr>
        <w:br/>
        <w:t>Вместе с тем, если при рассмотрении дела будет установлена малозначительность совершенного административного правонарушения, судья на основании статьи 2.9 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 Если малозначительность административного правонарушения будет установлена при рассмотрении жалобы на постановление по делу о таком правонарушении, то на основании пункта 3 части 1 статьи 30.7 КоАП РФ выносится решение об отмене постановления и о прекращении производства по делу</w:t>
      </w:r>
      <w:r w:rsidRPr="00414FA8">
        <w:rPr>
          <w:rFonts w:ascii="Arial" w:hAnsi="Arial" w:cs="Arial"/>
          <w:b/>
          <w:sz w:val="24"/>
          <w:szCs w:val="24"/>
        </w:rPr>
        <w:t>.</w:t>
      </w:r>
      <w:r w:rsidRPr="00414FA8">
        <w:rPr>
          <w:rFonts w:ascii="Arial" w:hAnsi="Arial" w:cs="Arial"/>
          <w:sz w:val="24"/>
          <w:szCs w:val="24"/>
        </w:rPr>
        <w:br/>
      </w:r>
      <w:r w:rsidRPr="00414FA8">
        <w:rPr>
          <w:rFonts w:ascii="Arial" w:hAnsi="Arial" w:cs="Arial"/>
          <w:b/>
          <w:sz w:val="24"/>
          <w:szCs w:val="24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  <w:r w:rsidRPr="00414FA8">
        <w:rPr>
          <w:rFonts w:ascii="Arial" w:hAnsi="Arial" w:cs="Arial"/>
          <w:b/>
          <w:sz w:val="24"/>
          <w:szCs w:val="24"/>
        </w:rPr>
        <w:br/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414FA8">
        <w:rPr>
          <w:rFonts w:ascii="Arial" w:hAnsi="Arial" w:cs="Arial"/>
          <w:sz w:val="24"/>
          <w:szCs w:val="24"/>
        </w:rPr>
        <w:t>изложенного</w:t>
      </w:r>
      <w:proofErr w:type="gramEnd"/>
      <w:r w:rsidRPr="00414FA8">
        <w:rPr>
          <w:rFonts w:ascii="Arial" w:hAnsi="Arial" w:cs="Arial"/>
          <w:sz w:val="24"/>
          <w:szCs w:val="24"/>
        </w:rPr>
        <w:t>, в соответствии со ст.ст. 24.5, 30.7-30.9 КоАП РФ,</w:t>
      </w:r>
    </w:p>
    <w:p w:rsidR="006437E0" w:rsidRPr="00414FA8" w:rsidRDefault="006437E0" w:rsidP="006437E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14FA8">
        <w:rPr>
          <w:rFonts w:ascii="Arial" w:hAnsi="Arial" w:cs="Arial"/>
          <w:b/>
          <w:sz w:val="24"/>
          <w:szCs w:val="24"/>
        </w:rPr>
        <w:t>Прошу:</w:t>
      </w:r>
    </w:p>
    <w:p w:rsidR="006437E0" w:rsidRPr="00414FA8" w:rsidRDefault="006437E0" w:rsidP="006437E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Жалобу Заявителя удовлетворить, Постановление Бабушкинского районного суда г. Москвы от 25 апреля 2014г. по делу № 5 – 923/2014 отменить.</w:t>
      </w:r>
    </w:p>
    <w:p w:rsidR="006437E0" w:rsidRPr="00414FA8" w:rsidRDefault="006437E0" w:rsidP="006437E0">
      <w:pPr>
        <w:ind w:firstLine="540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Приложение:</w:t>
      </w:r>
    </w:p>
    <w:p w:rsidR="006437E0" w:rsidRPr="00414FA8" w:rsidRDefault="006437E0" w:rsidP="006437E0">
      <w:pPr>
        <w:ind w:firstLine="540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1. Копия Постановления по делу об административном правонарушении;</w:t>
      </w:r>
    </w:p>
    <w:p w:rsidR="006437E0" w:rsidRPr="00414FA8" w:rsidRDefault="006437E0" w:rsidP="006437E0">
      <w:pPr>
        <w:ind w:firstLine="540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2. Копия жалобы для УФМС.</w:t>
      </w:r>
    </w:p>
    <w:p w:rsidR="006437E0" w:rsidRPr="00414FA8" w:rsidRDefault="006437E0" w:rsidP="006437E0">
      <w:pPr>
        <w:ind w:firstLine="540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>3. Копия доверенности.</w:t>
      </w:r>
    </w:p>
    <w:p w:rsidR="006437E0" w:rsidRPr="00414FA8" w:rsidRDefault="006437E0" w:rsidP="006437E0">
      <w:pPr>
        <w:ind w:firstLine="540"/>
        <w:rPr>
          <w:rFonts w:ascii="Arial" w:hAnsi="Arial" w:cs="Arial"/>
          <w:sz w:val="24"/>
          <w:szCs w:val="24"/>
        </w:rPr>
      </w:pPr>
    </w:p>
    <w:p w:rsidR="006437E0" w:rsidRPr="00414FA8" w:rsidRDefault="006437E0" w:rsidP="006437E0">
      <w:pPr>
        <w:ind w:firstLine="540"/>
        <w:rPr>
          <w:rFonts w:ascii="Arial" w:hAnsi="Arial" w:cs="Arial"/>
          <w:sz w:val="24"/>
          <w:szCs w:val="24"/>
        </w:rPr>
      </w:pPr>
      <w:r w:rsidRPr="00414FA8">
        <w:rPr>
          <w:rFonts w:ascii="Arial" w:hAnsi="Arial" w:cs="Arial"/>
          <w:sz w:val="24"/>
          <w:szCs w:val="24"/>
        </w:rPr>
        <w:t xml:space="preserve">Защитник </w:t>
      </w:r>
      <w:proofErr w:type="spellStart"/>
      <w:r w:rsidRPr="00414FA8">
        <w:rPr>
          <w:rFonts w:ascii="Arial" w:hAnsi="Arial" w:cs="Arial"/>
          <w:sz w:val="24"/>
          <w:szCs w:val="24"/>
        </w:rPr>
        <w:t>Римов</w:t>
      </w:r>
      <w:proofErr w:type="spellEnd"/>
      <w:r w:rsidRPr="00414FA8">
        <w:rPr>
          <w:rFonts w:ascii="Arial" w:hAnsi="Arial" w:cs="Arial"/>
          <w:sz w:val="24"/>
          <w:szCs w:val="24"/>
        </w:rPr>
        <w:t xml:space="preserve"> Ю.А._______________________________________</w:t>
      </w:r>
    </w:p>
    <w:p w:rsidR="00D977F5" w:rsidRPr="00414FA8" w:rsidRDefault="00D977F5">
      <w:pPr>
        <w:rPr>
          <w:rFonts w:ascii="Arial" w:hAnsi="Arial" w:cs="Arial"/>
        </w:rPr>
      </w:pPr>
    </w:p>
    <w:sectPr w:rsidR="00D977F5" w:rsidRPr="00414FA8" w:rsidSect="0089613D">
      <w:footerReference w:type="default" r:id="rId7"/>
      <w:pgSz w:w="11906" w:h="16838"/>
      <w:pgMar w:top="719" w:right="850" w:bottom="1134" w:left="170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11" w:rsidRDefault="00091011">
      <w:pPr>
        <w:spacing w:after="0" w:line="240" w:lineRule="auto"/>
      </w:pPr>
      <w:r>
        <w:separator/>
      </w:r>
    </w:p>
  </w:endnote>
  <w:endnote w:type="continuationSeparator" w:id="0">
    <w:p w:rsidR="00091011" w:rsidRDefault="0009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E0" w:rsidRPr="0089613D" w:rsidRDefault="006437E0" w:rsidP="006437E0">
    <w:pPr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11" w:rsidRDefault="00091011">
      <w:pPr>
        <w:spacing w:after="0" w:line="240" w:lineRule="auto"/>
      </w:pPr>
      <w:r>
        <w:separator/>
      </w:r>
    </w:p>
  </w:footnote>
  <w:footnote w:type="continuationSeparator" w:id="0">
    <w:p w:rsidR="00091011" w:rsidRDefault="0009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12EC"/>
    <w:rsid w:val="0006184B"/>
    <w:rsid w:val="00063FF5"/>
    <w:rsid w:val="00065A80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1011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7511"/>
    <w:rsid w:val="00327F4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619"/>
    <w:rsid w:val="00403B16"/>
    <w:rsid w:val="00403D86"/>
    <w:rsid w:val="00407DE7"/>
    <w:rsid w:val="00413753"/>
    <w:rsid w:val="00414FA8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72B8F"/>
    <w:rsid w:val="004754EF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1DAE"/>
    <w:rsid w:val="004A270E"/>
    <w:rsid w:val="004A2C7D"/>
    <w:rsid w:val="004A41A2"/>
    <w:rsid w:val="004A45CE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7062"/>
    <w:rsid w:val="0053043A"/>
    <w:rsid w:val="00532F45"/>
    <w:rsid w:val="00535FFC"/>
    <w:rsid w:val="0053784B"/>
    <w:rsid w:val="00540F30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4B04"/>
    <w:rsid w:val="005D519F"/>
    <w:rsid w:val="005D5352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37E0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6BC5"/>
    <w:rsid w:val="0067705D"/>
    <w:rsid w:val="0068054A"/>
    <w:rsid w:val="00682438"/>
    <w:rsid w:val="006840BE"/>
    <w:rsid w:val="006854CE"/>
    <w:rsid w:val="00686845"/>
    <w:rsid w:val="006932B3"/>
    <w:rsid w:val="00695F72"/>
    <w:rsid w:val="006977FE"/>
    <w:rsid w:val="006A1034"/>
    <w:rsid w:val="006A30C5"/>
    <w:rsid w:val="006A3234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4AB1"/>
    <w:rsid w:val="00895112"/>
    <w:rsid w:val="0089613D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1601"/>
    <w:rsid w:val="008F3071"/>
    <w:rsid w:val="008F5072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68C7"/>
    <w:rsid w:val="0092084F"/>
    <w:rsid w:val="009209A3"/>
    <w:rsid w:val="00922328"/>
    <w:rsid w:val="0092756D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087"/>
    <w:rsid w:val="00A8155C"/>
    <w:rsid w:val="00A83601"/>
    <w:rsid w:val="00A85299"/>
    <w:rsid w:val="00A86570"/>
    <w:rsid w:val="00A86DE8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51DD"/>
    <w:rsid w:val="00B7567C"/>
    <w:rsid w:val="00B76AD9"/>
    <w:rsid w:val="00B803E3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3F0C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7028"/>
    <w:rsid w:val="00C571C4"/>
    <w:rsid w:val="00C61E06"/>
    <w:rsid w:val="00C6304F"/>
    <w:rsid w:val="00C6420E"/>
    <w:rsid w:val="00C64557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4EA2"/>
    <w:rsid w:val="00C9515D"/>
    <w:rsid w:val="00C95518"/>
    <w:rsid w:val="00C96AEA"/>
    <w:rsid w:val="00CA310D"/>
    <w:rsid w:val="00CA64D0"/>
    <w:rsid w:val="00CA68F0"/>
    <w:rsid w:val="00CA6A25"/>
    <w:rsid w:val="00CB3161"/>
    <w:rsid w:val="00CB3732"/>
    <w:rsid w:val="00CB488D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2971"/>
    <w:rsid w:val="00D63745"/>
    <w:rsid w:val="00D643A8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4562"/>
    <w:rsid w:val="00E2586D"/>
    <w:rsid w:val="00E25A0D"/>
    <w:rsid w:val="00E26C15"/>
    <w:rsid w:val="00E3054F"/>
    <w:rsid w:val="00E3496A"/>
    <w:rsid w:val="00E36E1E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76D5"/>
    <w:rsid w:val="00E9782D"/>
    <w:rsid w:val="00E97EF8"/>
    <w:rsid w:val="00EA0C1C"/>
    <w:rsid w:val="00EA2373"/>
    <w:rsid w:val="00EA4B18"/>
    <w:rsid w:val="00EA52EF"/>
    <w:rsid w:val="00EA6E0D"/>
    <w:rsid w:val="00EB13C7"/>
    <w:rsid w:val="00EB2A5C"/>
    <w:rsid w:val="00EB52E3"/>
    <w:rsid w:val="00EB56B4"/>
    <w:rsid w:val="00EB56E1"/>
    <w:rsid w:val="00EB5B0E"/>
    <w:rsid w:val="00EB5CA0"/>
    <w:rsid w:val="00EB5CA1"/>
    <w:rsid w:val="00EB6B97"/>
    <w:rsid w:val="00EC12AF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E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437E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89613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E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437E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89613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Московский городской суд</vt:lpstr>
    </vt:vector>
  </TitlesOfParts>
  <Company>Microsoft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Московский городской суд</dc:title>
  <dc:creator>Константин</dc:creator>
  <cp:lastModifiedBy>Пользователь Windows</cp:lastModifiedBy>
  <cp:revision>2</cp:revision>
  <dcterms:created xsi:type="dcterms:W3CDTF">2019-01-12T17:21:00Z</dcterms:created>
  <dcterms:modified xsi:type="dcterms:W3CDTF">2019-01-12T17:21:00Z</dcterms:modified>
</cp:coreProperties>
</file>